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6D879" w14:textId="4B9A09B3" w:rsidR="00852682" w:rsidRPr="007F3A4D" w:rsidRDefault="00852682" w:rsidP="007F3A4D">
      <w:pPr>
        <w:pStyle w:val="Geenafstand"/>
        <w:rPr>
          <w:b/>
          <w:bCs/>
        </w:rPr>
      </w:pPr>
      <w:r w:rsidRPr="007F3A4D">
        <w:rPr>
          <w:b/>
          <w:bCs/>
        </w:rPr>
        <w:t>Notulen vergadering MR – OBS de Ontdekking</w:t>
      </w:r>
    </w:p>
    <w:p w14:paraId="721CA8AD" w14:textId="0ED45F37" w:rsidR="00CA1759" w:rsidRDefault="008C1EEF" w:rsidP="007F3A4D">
      <w:pPr>
        <w:pStyle w:val="Geenafstand"/>
        <w:rPr>
          <w:i/>
          <w:iCs/>
        </w:rPr>
      </w:pPr>
      <w:r>
        <w:rPr>
          <w:i/>
          <w:iCs/>
        </w:rPr>
        <w:t>20 mei</w:t>
      </w:r>
      <w:r w:rsidR="00817BB6">
        <w:rPr>
          <w:i/>
          <w:iCs/>
        </w:rPr>
        <w:t xml:space="preserve"> 2025</w:t>
      </w:r>
      <w:r>
        <w:rPr>
          <w:i/>
          <w:iCs/>
        </w:rPr>
        <w:tab/>
      </w:r>
      <w:r w:rsidR="00817BB6">
        <w:rPr>
          <w:i/>
          <w:iCs/>
        </w:rPr>
        <w:tab/>
        <w:t>19.00 – 21.00 uur</w:t>
      </w:r>
    </w:p>
    <w:p w14:paraId="26F4EB8E" w14:textId="77777777" w:rsidR="007F3A4D" w:rsidRDefault="007F3A4D" w:rsidP="007F3A4D">
      <w:pPr>
        <w:pStyle w:val="Geenafstand"/>
        <w:rPr>
          <w:i/>
          <w:iCs/>
        </w:rPr>
      </w:pPr>
    </w:p>
    <w:p w14:paraId="7D5F0140" w14:textId="77777777" w:rsidR="004A00B8" w:rsidRDefault="00817BB6" w:rsidP="007F3A4D">
      <w:pPr>
        <w:pStyle w:val="Geenafstand"/>
      </w:pPr>
      <w:r>
        <w:t>Aanwezigen:</w:t>
      </w:r>
      <w:r w:rsidR="007F3A4D">
        <w:tab/>
      </w:r>
      <w:r w:rsidR="007F3A4D">
        <w:tab/>
      </w:r>
      <w:r w:rsidR="007F3A4D" w:rsidRPr="007F3A4D">
        <w:rPr>
          <w:u w:val="single"/>
        </w:rPr>
        <w:t>Oudergeleding</w:t>
      </w:r>
      <w:r w:rsidR="007F3A4D">
        <w:t>:</w:t>
      </w:r>
    </w:p>
    <w:p w14:paraId="4860890A" w14:textId="6C1722D8" w:rsidR="00817BB6" w:rsidRPr="00E34AC5" w:rsidRDefault="00A326EB" w:rsidP="004A00B8">
      <w:pPr>
        <w:pStyle w:val="Geenafstand"/>
        <w:ind w:left="1416" w:firstLine="708"/>
      </w:pPr>
      <w:r w:rsidRPr="00E34AC5">
        <w:t>Cindy (</w:t>
      </w:r>
      <w:proofErr w:type="spellStart"/>
      <w:r w:rsidRPr="00E34AC5">
        <w:t>vz.</w:t>
      </w:r>
      <w:proofErr w:type="spellEnd"/>
      <w:r w:rsidRPr="00E34AC5">
        <w:t xml:space="preserve">), </w:t>
      </w:r>
      <w:proofErr w:type="spellStart"/>
      <w:r w:rsidR="004A00B8" w:rsidRPr="00E34AC5">
        <w:t>Joany</w:t>
      </w:r>
      <w:proofErr w:type="spellEnd"/>
      <w:r w:rsidR="004A00B8" w:rsidRPr="00E34AC5">
        <w:t>, Miranda</w:t>
      </w:r>
      <w:r w:rsidR="00C73B28">
        <w:t xml:space="preserve"> </w:t>
      </w:r>
      <w:r w:rsidR="004A00B8" w:rsidRPr="00E34AC5">
        <w:t>en Amber</w:t>
      </w:r>
    </w:p>
    <w:p w14:paraId="010330EE" w14:textId="049D039D" w:rsidR="004A00B8" w:rsidRPr="00E34AC5" w:rsidRDefault="004A00B8" w:rsidP="004A00B8">
      <w:pPr>
        <w:pStyle w:val="Geenafstand"/>
        <w:ind w:left="1416" w:firstLine="708"/>
        <w:rPr>
          <w:u w:val="single"/>
        </w:rPr>
      </w:pPr>
      <w:r w:rsidRPr="00E34AC5">
        <w:rPr>
          <w:u w:val="single"/>
        </w:rPr>
        <w:t>Personeelsgeleding:</w:t>
      </w:r>
    </w:p>
    <w:p w14:paraId="6884DF62" w14:textId="2F6ABF50" w:rsidR="00BB3B35" w:rsidRDefault="004A00B8" w:rsidP="00BB3B35">
      <w:pPr>
        <w:pStyle w:val="Geenafstand"/>
        <w:ind w:left="1416" w:firstLine="708"/>
      </w:pPr>
      <w:r w:rsidRPr="00E34AC5">
        <w:t>Larissa, Romy, Evelien en Lilian</w:t>
      </w:r>
    </w:p>
    <w:p w14:paraId="1FF236D8" w14:textId="3035A056" w:rsidR="00C940D7" w:rsidRPr="00C940D7" w:rsidRDefault="00C940D7" w:rsidP="00BB3B35">
      <w:pPr>
        <w:pStyle w:val="Geenafstand"/>
        <w:ind w:left="1416" w:firstLine="708"/>
        <w:rPr>
          <w:u w:val="single"/>
        </w:rPr>
      </w:pPr>
      <w:r w:rsidRPr="00C940D7">
        <w:rPr>
          <w:u w:val="single"/>
        </w:rPr>
        <w:t>Directie</w:t>
      </w:r>
    </w:p>
    <w:p w14:paraId="34B5C2EE" w14:textId="489A8630" w:rsidR="005D72DF" w:rsidRPr="00E34AC5" w:rsidRDefault="00C940D7" w:rsidP="00DB452F">
      <w:pPr>
        <w:pStyle w:val="Geenafstand"/>
        <w:ind w:left="1416" w:firstLine="708"/>
      </w:pPr>
      <w:r>
        <w:t>Hans en Anita</w:t>
      </w:r>
    </w:p>
    <w:p w14:paraId="65ED4FD3" w14:textId="1CF09678" w:rsidR="004A00B8" w:rsidRPr="00E34AC5" w:rsidRDefault="004032BE" w:rsidP="004032BE">
      <w:pPr>
        <w:pStyle w:val="Geenafstand"/>
      </w:pPr>
      <w:r w:rsidRPr="00E34AC5">
        <w:t>Afwezig:</w:t>
      </w:r>
      <w:r w:rsidRPr="00E34AC5">
        <w:tab/>
      </w:r>
      <w:r w:rsidRPr="00E34AC5">
        <w:tab/>
      </w:r>
      <w:r w:rsidR="00DB452F">
        <w:t xml:space="preserve">Harm-Anton, </w:t>
      </w:r>
      <w:r w:rsidRPr="00E34AC5">
        <w:t>Sabrina</w:t>
      </w:r>
    </w:p>
    <w:p w14:paraId="0E070FB6" w14:textId="77777777" w:rsidR="004032BE" w:rsidRPr="00E34AC5" w:rsidRDefault="004032BE" w:rsidP="004032BE">
      <w:pPr>
        <w:pStyle w:val="Geenafstand"/>
      </w:pPr>
    </w:p>
    <w:p w14:paraId="521D0647" w14:textId="77777777" w:rsidR="00332E13" w:rsidRPr="00E65251" w:rsidRDefault="00332E13" w:rsidP="00332E13">
      <w:pPr>
        <w:pStyle w:val="Geenafstand"/>
        <w:rPr>
          <w:rFonts w:ascii="Calibri" w:hAnsi="Calibri" w:cs="Calibri"/>
        </w:rPr>
      </w:pPr>
    </w:p>
    <w:tbl>
      <w:tblPr>
        <w:tblStyle w:val="Rastertabel1licht"/>
        <w:tblW w:w="9705" w:type="dxa"/>
        <w:tblInd w:w="-354" w:type="dxa"/>
        <w:tblLayout w:type="fixed"/>
        <w:tblLook w:val="04A0" w:firstRow="1" w:lastRow="0" w:firstColumn="1" w:lastColumn="0" w:noHBand="0" w:noVBand="1"/>
      </w:tblPr>
      <w:tblGrid>
        <w:gridCol w:w="505"/>
        <w:gridCol w:w="9200"/>
      </w:tblGrid>
      <w:tr w:rsidR="00332E13" w:rsidRPr="00E65251" w14:paraId="51B2AEB6" w14:textId="77777777" w:rsidTr="00332E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shd w:val="clear" w:color="auto" w:fill="D9D9D9" w:themeFill="background1" w:themeFillShade="D9"/>
          </w:tcPr>
          <w:p w14:paraId="514AA250" w14:textId="77777777" w:rsidR="00332E13" w:rsidRPr="00E65251" w:rsidRDefault="00332E13" w:rsidP="00080FA1">
            <w:pPr>
              <w:pStyle w:val="Geenafstand"/>
              <w:rPr>
                <w:rFonts w:ascii="Calibri" w:hAnsi="Calibri" w:cs="Calibri"/>
              </w:rPr>
            </w:pPr>
            <w:r w:rsidRPr="00E65251">
              <w:rPr>
                <w:rFonts w:ascii="Calibri" w:hAnsi="Calibri" w:cs="Calibri"/>
              </w:rPr>
              <w:t>#</w:t>
            </w:r>
          </w:p>
        </w:tc>
        <w:tc>
          <w:tcPr>
            <w:tcW w:w="9200" w:type="dxa"/>
            <w:shd w:val="clear" w:color="auto" w:fill="D9D9D9" w:themeFill="background1" w:themeFillShade="D9"/>
          </w:tcPr>
          <w:p w14:paraId="3741BF24" w14:textId="77777777" w:rsidR="00332E13" w:rsidRPr="00E65251" w:rsidRDefault="00332E13" w:rsidP="00080FA1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65251">
              <w:rPr>
                <w:rFonts w:ascii="Calibri" w:hAnsi="Calibri" w:cs="Calibri"/>
              </w:rPr>
              <w:t>Agendapunt met uitleg</w:t>
            </w:r>
          </w:p>
        </w:tc>
      </w:tr>
      <w:tr w:rsidR="00332E13" w:rsidRPr="00E65251" w14:paraId="789E5FF3" w14:textId="77777777" w:rsidTr="00332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</w:tcPr>
          <w:p w14:paraId="514470F9" w14:textId="77777777" w:rsidR="00332E13" w:rsidRPr="00E65251" w:rsidRDefault="00332E13" w:rsidP="00080FA1">
            <w:pPr>
              <w:pStyle w:val="Geenafstand"/>
              <w:rPr>
                <w:rFonts w:ascii="Calibri" w:hAnsi="Calibri" w:cs="Calibri"/>
              </w:rPr>
            </w:pPr>
            <w:r w:rsidRPr="00E65251">
              <w:rPr>
                <w:rFonts w:ascii="Calibri" w:hAnsi="Calibri" w:cs="Calibri"/>
              </w:rPr>
              <w:t>01</w:t>
            </w:r>
          </w:p>
        </w:tc>
        <w:tc>
          <w:tcPr>
            <w:tcW w:w="9200" w:type="dxa"/>
          </w:tcPr>
          <w:p w14:paraId="49AEEC5A" w14:textId="77777777" w:rsidR="00332E13" w:rsidRPr="004020BE" w:rsidRDefault="00332E13" w:rsidP="00080FA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4020BE">
              <w:rPr>
                <w:rFonts w:ascii="Calibri" w:hAnsi="Calibri" w:cs="Calibri"/>
                <w:b/>
                <w:bCs/>
              </w:rPr>
              <w:t>Opening en vaststelling agenda</w:t>
            </w:r>
          </w:p>
        </w:tc>
      </w:tr>
      <w:tr w:rsidR="00332E13" w:rsidRPr="00E65251" w14:paraId="61E1EA66" w14:textId="77777777" w:rsidTr="00332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</w:tcPr>
          <w:p w14:paraId="507BB9C3" w14:textId="77777777" w:rsidR="00332E13" w:rsidRPr="00E65251" w:rsidRDefault="00332E13" w:rsidP="00080FA1">
            <w:pPr>
              <w:pStyle w:val="Geenafstan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9200" w:type="dxa"/>
          </w:tcPr>
          <w:p w14:paraId="359248BB" w14:textId="77777777" w:rsidR="00332E13" w:rsidRPr="004020BE" w:rsidRDefault="00332E13" w:rsidP="00080FA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4020BE">
              <w:rPr>
                <w:rFonts w:ascii="Calibri" w:hAnsi="Calibri" w:cs="Calibri"/>
                <w:b/>
                <w:bCs/>
              </w:rPr>
              <w:t>Mededelingen en vragen</w:t>
            </w:r>
          </w:p>
          <w:p w14:paraId="0F344F2C" w14:textId="13246043" w:rsidR="00C355C4" w:rsidRPr="00A30423" w:rsidRDefault="00332E13" w:rsidP="00C355C4">
            <w:pPr>
              <w:pStyle w:val="Geenafstand"/>
              <w:numPr>
                <w:ilvl w:val="1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4134C">
              <w:rPr>
                <w:rFonts w:ascii="Calibri" w:hAnsi="Calibri" w:cs="Calibri"/>
                <w:sz w:val="22"/>
                <w:szCs w:val="22"/>
              </w:rPr>
              <w:t>– Mededelingen vanuit de MR</w:t>
            </w:r>
          </w:p>
          <w:p w14:paraId="60A5E4F8" w14:textId="61CA016C" w:rsidR="007A54B3" w:rsidRDefault="00332E13" w:rsidP="007A54B3">
            <w:pPr>
              <w:pStyle w:val="Geenafstand"/>
              <w:numPr>
                <w:ilvl w:val="1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4134C">
              <w:rPr>
                <w:rFonts w:ascii="Calibri" w:hAnsi="Calibri" w:cs="Calibri"/>
                <w:sz w:val="22"/>
                <w:szCs w:val="22"/>
              </w:rPr>
              <w:t>– Mededelingen vanuit schoolleiding</w:t>
            </w:r>
          </w:p>
          <w:p w14:paraId="1825BF09" w14:textId="0C52AF63" w:rsidR="000134E4" w:rsidRPr="007A54B3" w:rsidRDefault="00090898" w:rsidP="00066152">
            <w:pPr>
              <w:pStyle w:val="Geenafstand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Er staan </w:t>
            </w:r>
            <w:r w:rsidR="00066152">
              <w:rPr>
                <w:rFonts w:ascii="Calibri" w:hAnsi="Calibri" w:cs="Calibri"/>
                <w:sz w:val="22"/>
                <w:szCs w:val="22"/>
              </w:rPr>
              <w:t>vacatures open en er lopen sollicitatie gesprekken.</w:t>
            </w:r>
          </w:p>
          <w:p w14:paraId="149EF4D7" w14:textId="234EBB05" w:rsidR="006C7A1F" w:rsidRPr="00A86D0E" w:rsidRDefault="00332E13" w:rsidP="00A86D0E">
            <w:pPr>
              <w:pStyle w:val="Geenafstand"/>
              <w:numPr>
                <w:ilvl w:val="1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A4134C">
              <w:rPr>
                <w:rFonts w:ascii="Calibri" w:hAnsi="Calibri" w:cs="Calibri"/>
                <w:sz w:val="22"/>
                <w:szCs w:val="22"/>
              </w:rPr>
              <w:t>– Vragen</w:t>
            </w:r>
          </w:p>
        </w:tc>
      </w:tr>
      <w:tr w:rsidR="00332E13" w:rsidRPr="00927904" w14:paraId="40B7150E" w14:textId="77777777" w:rsidTr="00332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</w:tcPr>
          <w:p w14:paraId="5E173A06" w14:textId="77777777" w:rsidR="00332E13" w:rsidRPr="00E65251" w:rsidRDefault="00332E13" w:rsidP="00080FA1">
            <w:pPr>
              <w:pStyle w:val="Geenafstan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9200" w:type="dxa"/>
          </w:tcPr>
          <w:p w14:paraId="3C19D34B" w14:textId="0CADF7B0" w:rsidR="00332E13" w:rsidRDefault="00A86D0E" w:rsidP="00080FA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TSO volgend schooljaar</w:t>
            </w:r>
          </w:p>
          <w:p w14:paraId="0B9F701E" w14:textId="3BE01D7D" w:rsidR="00586640" w:rsidRPr="00586640" w:rsidRDefault="00586640" w:rsidP="00080FA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Presentatie Blink</w:t>
            </w:r>
          </w:p>
          <w:p w14:paraId="33F8A7B2" w14:textId="06778449" w:rsidR="00DA18C7" w:rsidRDefault="00330157" w:rsidP="00080FA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Blink stelt zichzelf voor en bespreekt met ons de hoofdpijlers van Blink BSO. </w:t>
            </w:r>
            <w:r w:rsidR="004B7378">
              <w:rPr>
                <w:rFonts w:ascii="Calibri" w:hAnsi="Calibri" w:cs="Calibri"/>
                <w:sz w:val="22"/>
                <w:szCs w:val="22"/>
              </w:rPr>
              <w:t xml:space="preserve">Blink biedt voorschoolse, tussentijdse en naschoolse opvang. </w:t>
            </w:r>
          </w:p>
          <w:p w14:paraId="777204BA" w14:textId="6F813174" w:rsidR="009A75C0" w:rsidRDefault="00CB30B5" w:rsidP="00080FA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Blink </w:t>
            </w:r>
            <w:r w:rsidR="009A75C0">
              <w:rPr>
                <w:rFonts w:ascii="Calibri" w:hAnsi="Calibri" w:cs="Calibri"/>
                <w:sz w:val="22"/>
                <w:szCs w:val="22"/>
              </w:rPr>
              <w:t>staa</w:t>
            </w: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="009A75C0">
              <w:rPr>
                <w:rFonts w:ascii="Calibri" w:hAnsi="Calibri" w:cs="Calibri"/>
                <w:sz w:val="22"/>
                <w:szCs w:val="22"/>
              </w:rPr>
              <w:t xml:space="preserve"> voor ontladen, gezond eten en zich voorbereiden op het vervolg van de lesdag. </w:t>
            </w:r>
          </w:p>
          <w:p w14:paraId="06BE8DE3" w14:textId="697B5C07" w:rsidR="00FF483B" w:rsidRDefault="00244E82" w:rsidP="00080FA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Zij h</w:t>
            </w:r>
            <w:r w:rsidR="00FF483B">
              <w:rPr>
                <w:rFonts w:ascii="Calibri" w:hAnsi="Calibri" w:cs="Calibri"/>
                <w:sz w:val="22"/>
                <w:szCs w:val="22"/>
              </w:rPr>
              <w:t>ebben ervaring met tussentijdse opvang</w:t>
            </w:r>
            <w:r w:rsidR="0028405F">
              <w:rPr>
                <w:rFonts w:ascii="Calibri" w:hAnsi="Calibri" w:cs="Calibri"/>
                <w:sz w:val="22"/>
                <w:szCs w:val="22"/>
              </w:rPr>
              <w:t xml:space="preserve"> bij de Windwijzer. </w:t>
            </w:r>
          </w:p>
          <w:p w14:paraId="212A873C" w14:textId="5D9CEFBD" w:rsidR="0028405F" w:rsidRDefault="00244E82" w:rsidP="00080FA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Ze streven ernaar dat i</w:t>
            </w:r>
            <w:r w:rsidR="0028405F">
              <w:rPr>
                <w:rFonts w:ascii="Calibri" w:hAnsi="Calibri" w:cs="Calibri"/>
                <w:sz w:val="22"/>
                <w:szCs w:val="22"/>
              </w:rPr>
              <w:t>edere groep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8405F">
              <w:rPr>
                <w:rFonts w:ascii="Calibri" w:hAnsi="Calibri" w:cs="Calibri"/>
                <w:sz w:val="22"/>
                <w:szCs w:val="22"/>
              </w:rPr>
              <w:t>vaste medewerker</w:t>
            </w:r>
            <w:r>
              <w:rPr>
                <w:rFonts w:ascii="Calibri" w:hAnsi="Calibri" w:cs="Calibri"/>
                <w:sz w:val="22"/>
                <w:szCs w:val="22"/>
              </w:rPr>
              <w:t>s heeft</w:t>
            </w:r>
            <w:r w:rsidR="0028405F">
              <w:rPr>
                <w:rFonts w:ascii="Calibri" w:hAnsi="Calibri" w:cs="Calibri"/>
                <w:sz w:val="22"/>
                <w:szCs w:val="22"/>
              </w:rPr>
              <w:t>, uitzondering bij ziektes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28405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18BD479" w14:textId="0FB42092" w:rsidR="00CB30B5" w:rsidRDefault="00CB30B5" w:rsidP="00080FA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Voor de klas komen pedagogische medewerkers en/of medewerkers in opleiding te staan.</w:t>
            </w:r>
          </w:p>
          <w:p w14:paraId="208F4CD0" w14:textId="182CB4A1" w:rsidR="0028405F" w:rsidRDefault="008B6011" w:rsidP="00080FA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Naar de m</w:t>
            </w:r>
            <w:r w:rsidR="00B15A17">
              <w:rPr>
                <w:rFonts w:ascii="Calibri" w:hAnsi="Calibri" w:cs="Calibri"/>
                <w:sz w:val="22"/>
                <w:szCs w:val="22"/>
              </w:rPr>
              <w:t xml:space="preserve">edewerkers in opleiding wordt kritisch gekeken of zij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zelfstandig voor de klas kunnen staan. Hierbij wordt gekeken naar in welke fase de medewerker in opleiding zich bevindt. De </w:t>
            </w:r>
            <w:r w:rsidR="00B15A17">
              <w:rPr>
                <w:rFonts w:ascii="Calibri" w:hAnsi="Calibri" w:cs="Calibri"/>
                <w:sz w:val="22"/>
                <w:szCs w:val="22"/>
              </w:rPr>
              <w:t xml:space="preserve">fases zijn bepaald </w:t>
            </w:r>
            <w:r w:rsidR="007F4255">
              <w:rPr>
                <w:rFonts w:ascii="Calibri" w:hAnsi="Calibri" w:cs="Calibri"/>
                <w:sz w:val="22"/>
                <w:szCs w:val="22"/>
              </w:rPr>
              <w:t>conform</w:t>
            </w:r>
            <w:r w:rsidR="00B15A1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B30B5">
              <w:rPr>
                <w:rFonts w:ascii="Calibri" w:hAnsi="Calibri" w:cs="Calibri"/>
                <w:sz w:val="22"/>
                <w:szCs w:val="22"/>
              </w:rPr>
              <w:t xml:space="preserve">de </w:t>
            </w:r>
            <w:r w:rsidR="00B15A17">
              <w:rPr>
                <w:rFonts w:ascii="Calibri" w:hAnsi="Calibri" w:cs="Calibri"/>
                <w:sz w:val="22"/>
                <w:szCs w:val="22"/>
              </w:rPr>
              <w:t xml:space="preserve">kinderopvang. </w:t>
            </w:r>
            <w:r w:rsidR="00CB30B5">
              <w:rPr>
                <w:rFonts w:ascii="Calibri" w:hAnsi="Calibri" w:cs="Calibri"/>
                <w:sz w:val="22"/>
                <w:szCs w:val="22"/>
              </w:rPr>
              <w:t>Hierbij zal ook e</w:t>
            </w:r>
            <w:r w:rsidR="0066668A">
              <w:rPr>
                <w:rFonts w:ascii="Calibri" w:hAnsi="Calibri" w:cs="Calibri"/>
                <w:sz w:val="22"/>
                <w:szCs w:val="22"/>
              </w:rPr>
              <w:t>xtra ondersteuning op de gang</w:t>
            </w:r>
            <w:r w:rsidR="00CB30B5">
              <w:rPr>
                <w:rFonts w:ascii="Calibri" w:hAnsi="Calibri" w:cs="Calibri"/>
                <w:sz w:val="22"/>
                <w:szCs w:val="22"/>
              </w:rPr>
              <w:t xml:space="preserve"> aanwezig zijn.</w:t>
            </w:r>
          </w:p>
          <w:p w14:paraId="1CC2ACEA" w14:textId="538AE5DC" w:rsidR="0066668A" w:rsidRDefault="0066668A" w:rsidP="00080FA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School blijft in alle tijden verantwoordelijk. </w:t>
            </w:r>
          </w:p>
          <w:p w14:paraId="4887EB98" w14:textId="4A47DE28" w:rsidR="003E7FB9" w:rsidRDefault="00CB30B5" w:rsidP="00080FA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Blink stelt voor om</w:t>
            </w:r>
            <w:r w:rsidR="003E7FB9">
              <w:rPr>
                <w:rFonts w:ascii="Calibri" w:hAnsi="Calibri" w:cs="Calibri"/>
                <w:sz w:val="22"/>
                <w:szCs w:val="22"/>
              </w:rPr>
              <w:t xml:space="preserve"> met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een </w:t>
            </w:r>
            <w:r w:rsidR="003E7FB9">
              <w:rPr>
                <w:rFonts w:ascii="Calibri" w:hAnsi="Calibri" w:cs="Calibri"/>
                <w:sz w:val="22"/>
                <w:szCs w:val="22"/>
              </w:rPr>
              <w:t xml:space="preserve">overdrachtsschrift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 </w:t>
            </w:r>
            <w:r w:rsidR="003E7FB9">
              <w:rPr>
                <w:rFonts w:ascii="Calibri" w:hAnsi="Calibri" w:cs="Calibri"/>
                <w:sz w:val="22"/>
                <w:szCs w:val="22"/>
              </w:rPr>
              <w:t xml:space="preserve">werken, zodat voor iedereen </w:t>
            </w:r>
            <w:r w:rsidR="00900E20">
              <w:rPr>
                <w:rFonts w:ascii="Calibri" w:hAnsi="Calibri" w:cs="Calibri"/>
                <w:sz w:val="22"/>
                <w:szCs w:val="22"/>
              </w:rPr>
              <w:t xml:space="preserve">duidelijk is wat de afspraken zijn. </w:t>
            </w:r>
            <w:r>
              <w:rPr>
                <w:rFonts w:ascii="Calibri" w:hAnsi="Calibri" w:cs="Calibri"/>
                <w:sz w:val="22"/>
                <w:szCs w:val="22"/>
              </w:rPr>
              <w:t>Dit geldt v</w:t>
            </w:r>
            <w:r w:rsidR="00900E20">
              <w:rPr>
                <w:rFonts w:ascii="Calibri" w:hAnsi="Calibri" w:cs="Calibri"/>
                <w:sz w:val="22"/>
                <w:szCs w:val="22"/>
              </w:rPr>
              <w:t xml:space="preserve">oor leerkracht en overblijfmedewerker, maar ook wanneer </w:t>
            </w:r>
            <w:r w:rsidR="002455A6">
              <w:rPr>
                <w:rFonts w:ascii="Calibri" w:hAnsi="Calibri" w:cs="Calibri"/>
                <w:sz w:val="22"/>
                <w:szCs w:val="22"/>
              </w:rPr>
              <w:t xml:space="preserve">er </w:t>
            </w:r>
            <w:r w:rsidR="00900E20">
              <w:rPr>
                <w:rFonts w:ascii="Calibri" w:hAnsi="Calibri" w:cs="Calibri"/>
                <w:sz w:val="22"/>
                <w:szCs w:val="22"/>
              </w:rPr>
              <w:t xml:space="preserve">meerdere overblijfmedewerkers </w:t>
            </w:r>
            <w:r w:rsidR="00B84B27">
              <w:rPr>
                <w:rFonts w:ascii="Calibri" w:hAnsi="Calibri" w:cs="Calibri"/>
                <w:sz w:val="22"/>
                <w:szCs w:val="22"/>
              </w:rPr>
              <w:t>voor een klas staan</w:t>
            </w:r>
            <w:r w:rsidR="002455A6">
              <w:rPr>
                <w:rFonts w:ascii="Calibri" w:hAnsi="Calibri" w:cs="Calibri"/>
                <w:sz w:val="22"/>
                <w:szCs w:val="22"/>
              </w:rPr>
              <w:t>.</w:t>
            </w:r>
            <w:r w:rsidR="00B84B2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90F573E" w14:textId="3FB92F30" w:rsidR="00B84B27" w:rsidRDefault="00B84B27" w:rsidP="00080FA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Blink staa</w:t>
            </w:r>
            <w:r w:rsidR="00586640">
              <w:rPr>
                <w:rFonts w:ascii="Calibri" w:hAnsi="Calibri" w:cs="Calibri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voor een gezonde lunch. </w:t>
            </w:r>
            <w:r w:rsidR="00D97DA6">
              <w:rPr>
                <w:rFonts w:ascii="Calibri" w:hAnsi="Calibri" w:cs="Calibri"/>
                <w:sz w:val="22"/>
                <w:szCs w:val="22"/>
              </w:rPr>
              <w:t>In de presentatie hebben zij uitgelegd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hoe zij een gezonde lunch zien. </w:t>
            </w:r>
            <w:r w:rsidR="00220A37">
              <w:rPr>
                <w:rFonts w:ascii="Calibri" w:hAnsi="Calibri" w:cs="Calibri"/>
                <w:sz w:val="22"/>
                <w:szCs w:val="22"/>
              </w:rPr>
              <w:t xml:space="preserve">Deze richtlijnen worden samen met de school gemaakt. </w:t>
            </w:r>
          </w:p>
          <w:p w14:paraId="4DC41620" w14:textId="01765B25" w:rsidR="00220A37" w:rsidRDefault="00D97DA6" w:rsidP="00080FA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 l</w:t>
            </w:r>
            <w:r w:rsidR="00A014E2">
              <w:rPr>
                <w:rFonts w:ascii="Calibri" w:hAnsi="Calibri" w:cs="Calibri"/>
                <w:sz w:val="22"/>
                <w:szCs w:val="22"/>
              </w:rPr>
              <w:t xml:space="preserve">eerkracht maakt </w:t>
            </w:r>
            <w:r w:rsidR="00B27AD7">
              <w:rPr>
                <w:rFonts w:ascii="Calibri" w:hAnsi="Calibri" w:cs="Calibri"/>
                <w:sz w:val="22"/>
                <w:szCs w:val="22"/>
              </w:rPr>
              <w:t xml:space="preserve">een </w:t>
            </w:r>
            <w:r w:rsidR="00A014E2">
              <w:rPr>
                <w:rFonts w:ascii="Calibri" w:hAnsi="Calibri" w:cs="Calibri"/>
                <w:sz w:val="22"/>
                <w:szCs w:val="22"/>
              </w:rPr>
              <w:t>rooster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met activiteiten</w:t>
            </w:r>
            <w:r w:rsidR="00A014E2">
              <w:rPr>
                <w:rFonts w:ascii="Calibri" w:hAnsi="Calibri" w:cs="Calibri"/>
                <w:sz w:val="22"/>
                <w:szCs w:val="22"/>
              </w:rPr>
              <w:t xml:space="preserve"> voor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de </w:t>
            </w:r>
            <w:r w:rsidR="00A014E2">
              <w:rPr>
                <w:rFonts w:ascii="Calibri" w:hAnsi="Calibri" w:cs="Calibri"/>
                <w:sz w:val="22"/>
                <w:szCs w:val="22"/>
              </w:rPr>
              <w:t>hele wee</w:t>
            </w: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="00B27AD7">
              <w:rPr>
                <w:rFonts w:ascii="Calibri" w:hAnsi="Calibri" w:cs="Calibri"/>
                <w:sz w:val="22"/>
                <w:szCs w:val="22"/>
              </w:rPr>
              <w:t>. Deze planning stemt de leerkracht af m</w:t>
            </w:r>
            <w:r>
              <w:rPr>
                <w:rFonts w:ascii="Calibri" w:hAnsi="Calibri" w:cs="Calibri"/>
                <w:sz w:val="22"/>
                <w:szCs w:val="22"/>
              </w:rPr>
              <w:t>et hun parallel</w:t>
            </w:r>
            <w:r w:rsidR="00B27AD7">
              <w:rPr>
                <w:rFonts w:ascii="Calibri" w:hAnsi="Calibri" w:cs="Calibri"/>
                <w:sz w:val="22"/>
                <w:szCs w:val="22"/>
              </w:rPr>
              <w:t>collega’s, zodat de afspraken hetzelfde blijven.</w:t>
            </w:r>
          </w:p>
          <w:p w14:paraId="35DA36A3" w14:textId="13D6B405" w:rsidR="005F3D5E" w:rsidRDefault="005F3D5E" w:rsidP="00080FA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Wanneer conflict tijdens TSO </w:t>
            </w:r>
            <w:r w:rsidR="005D405E">
              <w:rPr>
                <w:rFonts w:ascii="Calibri" w:hAnsi="Calibri" w:cs="Calibri"/>
                <w:sz w:val="22"/>
                <w:szCs w:val="22"/>
              </w:rPr>
              <w:t>is ontstaan, pakt leerkracht dit op met ouder</w:t>
            </w:r>
            <w:r w:rsidR="00D97DA6">
              <w:rPr>
                <w:rFonts w:ascii="Calibri" w:hAnsi="Calibri" w:cs="Calibri"/>
                <w:sz w:val="22"/>
                <w:szCs w:val="22"/>
              </w:rPr>
              <w:t>s</w:t>
            </w:r>
            <w:r w:rsidR="005D405E">
              <w:rPr>
                <w:rFonts w:ascii="Calibri" w:hAnsi="Calibri" w:cs="Calibri"/>
                <w:sz w:val="22"/>
                <w:szCs w:val="22"/>
              </w:rPr>
              <w:t xml:space="preserve">. TSO medewerker kan </w:t>
            </w:r>
            <w:r w:rsidR="00B27AD7">
              <w:rPr>
                <w:rFonts w:ascii="Calibri" w:hAnsi="Calibri" w:cs="Calibri"/>
                <w:sz w:val="22"/>
                <w:szCs w:val="22"/>
              </w:rPr>
              <w:t>wel bij het gesprek zitten, mocht dit nodig zijn.</w:t>
            </w:r>
          </w:p>
          <w:p w14:paraId="577C48FD" w14:textId="044A119E" w:rsidR="005F7881" w:rsidRDefault="005F7881" w:rsidP="00080FA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Pedagogisch medewerkers hebben EHBO en BHV gevolgd. </w:t>
            </w:r>
          </w:p>
          <w:p w14:paraId="1B424610" w14:textId="77777777" w:rsidR="005F7881" w:rsidRDefault="005F7881" w:rsidP="00080FA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2D94CA02" w14:textId="77777777" w:rsidR="00BD1DCC" w:rsidRDefault="00B74AB4" w:rsidP="00080FA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u w:val="single"/>
              </w:rPr>
            </w:pPr>
            <w:proofErr w:type="spellStart"/>
            <w:r w:rsidRPr="00B74AB4">
              <w:rPr>
                <w:rFonts w:ascii="Calibri" w:hAnsi="Calibri" w:cs="Calibri"/>
                <w:sz w:val="22"/>
                <w:szCs w:val="22"/>
                <w:u w:val="single"/>
              </w:rPr>
              <w:t>Fenom</w:t>
            </w:r>
            <w:proofErr w:type="spellEnd"/>
          </w:p>
          <w:p w14:paraId="3B3D2826" w14:textId="77777777" w:rsidR="00BD1DCC" w:rsidRDefault="00B74AB4" w:rsidP="00080FA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Voorstel van</w:t>
            </w:r>
            <w:r w:rsidR="00BD1DCC">
              <w:rPr>
                <w:rFonts w:ascii="Calibri" w:hAnsi="Calibri" w:cs="Calibri"/>
                <w:sz w:val="22"/>
                <w:szCs w:val="22"/>
              </w:rPr>
              <w:t>uit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Fenom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is</w:t>
            </w:r>
            <w:r w:rsidR="00BD1DCC">
              <w:rPr>
                <w:rFonts w:ascii="Calibri" w:hAnsi="Calibri" w:cs="Calibri"/>
                <w:sz w:val="22"/>
                <w:szCs w:val="22"/>
              </w:rPr>
              <w:t xml:space="preserve"> om met alle partijen apart te spreken. Zij zullen met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directie</w:t>
            </w:r>
            <w:r w:rsidR="00A9541D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BD1DCC">
              <w:rPr>
                <w:rFonts w:ascii="Calibri" w:hAnsi="Calibri" w:cs="Calibri"/>
                <w:sz w:val="22"/>
                <w:szCs w:val="22"/>
              </w:rPr>
              <w:t>OMR</w:t>
            </w:r>
            <w:r w:rsidR="00A9541D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BD1DCC">
              <w:rPr>
                <w:rFonts w:ascii="Calibri" w:hAnsi="Calibri" w:cs="Calibri"/>
                <w:sz w:val="22"/>
                <w:szCs w:val="22"/>
              </w:rPr>
              <w:t>PMR</w:t>
            </w:r>
            <w:r w:rsidR="00A9541D">
              <w:rPr>
                <w:rFonts w:ascii="Calibri" w:hAnsi="Calibri" w:cs="Calibri"/>
                <w:sz w:val="22"/>
                <w:szCs w:val="22"/>
              </w:rPr>
              <w:t xml:space="preserve"> en met Blink in </w:t>
            </w:r>
            <w:proofErr w:type="spellStart"/>
            <w:r w:rsidR="00A9541D">
              <w:rPr>
                <w:rFonts w:ascii="Calibri" w:hAnsi="Calibri" w:cs="Calibri"/>
                <w:sz w:val="22"/>
                <w:szCs w:val="22"/>
              </w:rPr>
              <w:t>geprek</w:t>
            </w:r>
            <w:proofErr w:type="spellEnd"/>
            <w:r w:rsidR="00A9541D">
              <w:rPr>
                <w:rFonts w:ascii="Calibri" w:hAnsi="Calibri" w:cs="Calibri"/>
                <w:sz w:val="22"/>
                <w:szCs w:val="22"/>
              </w:rPr>
              <w:t xml:space="preserve"> gaan. </w:t>
            </w:r>
            <w:r w:rsidR="00BD1DCC">
              <w:rPr>
                <w:rFonts w:ascii="Calibri" w:hAnsi="Calibri" w:cs="Calibri"/>
                <w:sz w:val="22"/>
                <w:szCs w:val="22"/>
              </w:rPr>
              <w:t>In dit gesprek wordt besproken a</w:t>
            </w:r>
            <w:r w:rsidR="00A9541D">
              <w:rPr>
                <w:rFonts w:ascii="Calibri" w:hAnsi="Calibri" w:cs="Calibri"/>
                <w:sz w:val="22"/>
                <w:szCs w:val="22"/>
              </w:rPr>
              <w:t>an welke kaders</w:t>
            </w:r>
            <w:r w:rsidR="00BD1DCC">
              <w:rPr>
                <w:rFonts w:ascii="Calibri" w:hAnsi="Calibri" w:cs="Calibri"/>
                <w:sz w:val="22"/>
                <w:szCs w:val="22"/>
              </w:rPr>
              <w:t xml:space="preserve"> de oplossing moet v</w:t>
            </w:r>
            <w:r w:rsidR="00A9541D">
              <w:rPr>
                <w:rFonts w:ascii="Calibri" w:hAnsi="Calibri" w:cs="Calibri"/>
                <w:sz w:val="22"/>
                <w:szCs w:val="22"/>
              </w:rPr>
              <w:t xml:space="preserve">oldoen. </w:t>
            </w:r>
            <w:r w:rsidR="00BD1DCC">
              <w:rPr>
                <w:rFonts w:ascii="Calibri" w:hAnsi="Calibri" w:cs="Calibri"/>
                <w:sz w:val="22"/>
                <w:szCs w:val="22"/>
              </w:rPr>
              <w:t>Op die manier kan de oplossing</w:t>
            </w:r>
            <w:r w:rsidR="00A9541D">
              <w:rPr>
                <w:rFonts w:ascii="Calibri" w:hAnsi="Calibri" w:cs="Calibri"/>
                <w:sz w:val="22"/>
                <w:szCs w:val="22"/>
              </w:rPr>
              <w:t xml:space="preserve"> volgend schooljaar geëvalueerd</w:t>
            </w:r>
            <w:r w:rsidR="00AB592C">
              <w:rPr>
                <w:rFonts w:ascii="Calibri" w:hAnsi="Calibri" w:cs="Calibri"/>
                <w:sz w:val="22"/>
                <w:szCs w:val="22"/>
              </w:rPr>
              <w:t xml:space="preserve"> worden</w:t>
            </w:r>
            <w:r w:rsidR="00BD1DCC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4CEB3DBB" w14:textId="30295D39" w:rsidR="00FD7DF4" w:rsidRDefault="00001589" w:rsidP="005B737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u w:val="singl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Fenom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heeft een schema gemaakt, waar</w:t>
            </w:r>
            <w:r w:rsidR="00DA45E2">
              <w:rPr>
                <w:rFonts w:ascii="Calibri" w:hAnsi="Calibri" w:cs="Calibri"/>
                <w:sz w:val="22"/>
                <w:szCs w:val="22"/>
              </w:rPr>
              <w:t>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allerlei fases beschreven staan. Voor de zomervakantie willen zij de kaders vast hebben gesteld, zodat in oktober </w:t>
            </w:r>
            <w:r w:rsidR="00BD1DCC">
              <w:rPr>
                <w:rFonts w:ascii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001589">
              <w:rPr>
                <w:rFonts w:ascii="Calibri" w:hAnsi="Calibri" w:cs="Calibri"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en </w:t>
            </w:r>
            <w:r w:rsidR="001B1898">
              <w:rPr>
                <w:rFonts w:ascii="Calibri" w:hAnsi="Calibri" w:cs="Calibri"/>
                <w:sz w:val="22"/>
                <w:szCs w:val="22"/>
              </w:rPr>
              <w:t xml:space="preserve">in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december </w:t>
            </w:r>
            <w:r w:rsidR="00BD1DCC">
              <w:rPr>
                <w:rFonts w:ascii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001589">
              <w:rPr>
                <w:rFonts w:ascii="Calibri" w:hAnsi="Calibri" w:cs="Calibri"/>
                <w:sz w:val="22"/>
                <w:szCs w:val="22"/>
                <w:vertAlign w:val="superscript"/>
              </w:rPr>
              <w:t>e</w:t>
            </w:r>
            <w:r w:rsidR="00BD1DCC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 </w:t>
            </w:r>
            <w:r w:rsidR="00BD1DCC">
              <w:rPr>
                <w:rFonts w:ascii="Calibri" w:hAnsi="Calibri" w:cs="Calibri"/>
                <w:sz w:val="22"/>
                <w:szCs w:val="22"/>
              </w:rPr>
              <w:t>monitoring kan plaatsvinden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45CBB94A" w14:textId="2D9CF7B1" w:rsidR="00C038CA" w:rsidRPr="00C038CA" w:rsidRDefault="00C038CA" w:rsidP="005B737B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332E13" w:rsidRPr="00E65251" w14:paraId="2CDCE378" w14:textId="77777777" w:rsidTr="00332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</w:tcPr>
          <w:p w14:paraId="49F65D5C" w14:textId="77777777" w:rsidR="00332E13" w:rsidRDefault="00332E13" w:rsidP="00080FA1">
            <w:pPr>
              <w:pStyle w:val="Geenafstan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04</w:t>
            </w:r>
          </w:p>
        </w:tc>
        <w:tc>
          <w:tcPr>
            <w:tcW w:w="9200" w:type="dxa"/>
          </w:tcPr>
          <w:p w14:paraId="2D531B65" w14:textId="77777777" w:rsidR="00581C82" w:rsidRDefault="00332E13" w:rsidP="00A86D0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4020BE">
              <w:rPr>
                <w:rFonts w:ascii="Calibri" w:hAnsi="Calibri" w:cs="Calibri"/>
                <w:b/>
                <w:bCs/>
              </w:rPr>
              <w:t>Schoolreis</w:t>
            </w:r>
          </w:p>
          <w:p w14:paraId="176D08C3" w14:textId="5E36F396" w:rsidR="00ED105F" w:rsidRDefault="00C038CA" w:rsidP="00A86D0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Via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SocialSchools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is een poll gedeeld met de ouders. </w:t>
            </w:r>
            <w:r w:rsidR="00D94EF8">
              <w:rPr>
                <w:rFonts w:ascii="Calibri" w:hAnsi="Calibri" w:cs="Calibri"/>
                <w:sz w:val="22"/>
                <w:szCs w:val="22"/>
              </w:rPr>
              <w:t xml:space="preserve">De MR heeft op de poll </w:t>
            </w:r>
            <w:r w:rsidR="005D1853">
              <w:rPr>
                <w:rFonts w:ascii="Calibri" w:hAnsi="Calibri" w:cs="Calibri"/>
                <w:sz w:val="22"/>
                <w:szCs w:val="22"/>
              </w:rPr>
              <w:t xml:space="preserve">400 </w:t>
            </w:r>
            <w:r w:rsidR="00D94EF8">
              <w:rPr>
                <w:rFonts w:ascii="Calibri" w:hAnsi="Calibri" w:cs="Calibri"/>
                <w:sz w:val="22"/>
                <w:szCs w:val="22"/>
              </w:rPr>
              <w:t>antwoorden</w:t>
            </w:r>
            <w:r w:rsidR="005D1853">
              <w:rPr>
                <w:rFonts w:ascii="Calibri" w:hAnsi="Calibri" w:cs="Calibri"/>
                <w:sz w:val="22"/>
                <w:szCs w:val="22"/>
              </w:rPr>
              <w:t xml:space="preserve"> gekregen. </w:t>
            </w:r>
          </w:p>
          <w:p w14:paraId="4D77C7E6" w14:textId="2DEC9582" w:rsidR="00ED105F" w:rsidRDefault="00ED105F" w:rsidP="00A86D0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Hieronder </w:t>
            </w:r>
            <w:r w:rsidR="00D94EF8">
              <w:rPr>
                <w:rFonts w:ascii="Calibri" w:hAnsi="Calibri" w:cs="Calibri"/>
                <w:sz w:val="22"/>
                <w:szCs w:val="22"/>
              </w:rPr>
              <w:t>de uitslag van de stemming:</w:t>
            </w:r>
          </w:p>
          <w:p w14:paraId="369CC6BE" w14:textId="6487ED05" w:rsidR="006D4D65" w:rsidRDefault="006D4D65" w:rsidP="00A86D0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Sparen voor schoolreis: </w:t>
            </w:r>
            <w:r w:rsidR="00A42EDD">
              <w:rPr>
                <w:rFonts w:ascii="Calibri" w:hAnsi="Calibri" w:cs="Calibri"/>
                <w:sz w:val="22"/>
                <w:szCs w:val="22"/>
              </w:rPr>
              <w:t xml:space="preserve">75% </w:t>
            </w:r>
          </w:p>
          <w:p w14:paraId="64897AF8" w14:textId="5D20FE6B" w:rsidR="00ED105F" w:rsidRDefault="00ED105F" w:rsidP="00A86D0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Geen schoolreisje: 5% </w:t>
            </w:r>
          </w:p>
          <w:p w14:paraId="5ACC2EEE" w14:textId="2F019B59" w:rsidR="00ED105F" w:rsidRDefault="00ED105F" w:rsidP="00A86D0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Educatieve excursies: 11% </w:t>
            </w:r>
          </w:p>
          <w:p w14:paraId="05F55CA9" w14:textId="5D48C2B4" w:rsidR="00ED105F" w:rsidRDefault="00ED105F" w:rsidP="00A86D0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Eigen idee: 2%</w:t>
            </w:r>
          </w:p>
          <w:p w14:paraId="7720D75A" w14:textId="77777777" w:rsidR="006E5080" w:rsidRDefault="006E5080" w:rsidP="00A86D0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0F646ACA" w14:textId="5A6A3805" w:rsidR="006E5080" w:rsidRDefault="006E5080" w:rsidP="00A86D0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</w:t>
            </w:r>
            <w:r w:rsidR="00AA3C9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gegevens heeft de MR op de dag </w:t>
            </w:r>
            <w:r w:rsidR="00AA3C94">
              <w:rPr>
                <w:rFonts w:ascii="Calibri" w:hAnsi="Calibri" w:cs="Calibri"/>
                <w:sz w:val="22"/>
                <w:szCs w:val="22"/>
              </w:rPr>
              <w:t xml:space="preserve">van de vergadering </w:t>
            </w:r>
            <w:r>
              <w:rPr>
                <w:rFonts w:ascii="Calibri" w:hAnsi="Calibri" w:cs="Calibri"/>
                <w:sz w:val="22"/>
                <w:szCs w:val="22"/>
              </w:rPr>
              <w:t>gekregen, daarom zal de MR</w:t>
            </w:r>
            <w:r w:rsidR="002D1988">
              <w:rPr>
                <w:rFonts w:ascii="Calibri" w:hAnsi="Calibri" w:cs="Calibri"/>
                <w:sz w:val="22"/>
                <w:szCs w:val="22"/>
              </w:rPr>
              <w:t xml:space="preserve"> in de volgende vergadering een beslissing maken</w:t>
            </w:r>
          </w:p>
          <w:p w14:paraId="45B96312" w14:textId="77777777" w:rsidR="002D1988" w:rsidRDefault="002D1988" w:rsidP="00A86D0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  <w:p w14:paraId="40645422" w14:textId="40A8CBA6" w:rsidR="00A86D0E" w:rsidRPr="000D79B3" w:rsidRDefault="002D1988" w:rsidP="000D79B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 MR zal volgend schooljaar kritisch kijken naar de begroting van de OR voor het jaar 2026-2027</w:t>
            </w:r>
            <w:r w:rsidR="00FB6C40">
              <w:rPr>
                <w:rFonts w:ascii="Calibri" w:hAnsi="Calibri" w:cs="Calibri"/>
                <w:sz w:val="22"/>
                <w:szCs w:val="22"/>
              </w:rPr>
              <w:t xml:space="preserve">. Wellicht dat hiervan geld meegenomen kan worden </w:t>
            </w:r>
            <w:r w:rsidR="000D79B3">
              <w:rPr>
                <w:rFonts w:ascii="Calibri" w:hAnsi="Calibri" w:cs="Calibri"/>
                <w:sz w:val="22"/>
                <w:szCs w:val="22"/>
              </w:rPr>
              <w:t>voor</w:t>
            </w:r>
            <w:r w:rsidR="00AA3C9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D79B3">
              <w:rPr>
                <w:rFonts w:ascii="Calibri" w:hAnsi="Calibri" w:cs="Calibri"/>
                <w:sz w:val="22"/>
                <w:szCs w:val="22"/>
              </w:rPr>
              <w:t>schoolreis.</w:t>
            </w:r>
          </w:p>
        </w:tc>
      </w:tr>
      <w:tr w:rsidR="00332E13" w:rsidRPr="00E65251" w14:paraId="3964498E" w14:textId="77777777" w:rsidTr="00332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</w:tcPr>
          <w:p w14:paraId="30398F6C" w14:textId="77777777" w:rsidR="00332E13" w:rsidRDefault="00332E13" w:rsidP="00080FA1">
            <w:pPr>
              <w:pStyle w:val="Geenafstan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9200" w:type="dxa"/>
          </w:tcPr>
          <w:p w14:paraId="2B3FFF99" w14:textId="06C290E4" w:rsidR="00332E13" w:rsidRPr="004020BE" w:rsidRDefault="00A86D0E" w:rsidP="00080FA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Vrijwillige o</w:t>
            </w:r>
            <w:r w:rsidR="00332E13" w:rsidRPr="004020BE">
              <w:rPr>
                <w:rFonts w:ascii="Calibri" w:hAnsi="Calibri" w:cs="Calibri"/>
                <w:b/>
                <w:bCs/>
              </w:rPr>
              <w:t>uderbijdrage</w:t>
            </w:r>
          </w:p>
          <w:p w14:paraId="1B84CDCD" w14:textId="791C0D33" w:rsidR="00332E13" w:rsidRDefault="002E5F46" w:rsidP="00080FA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Vrijwillige o</w:t>
            </w:r>
            <w:r w:rsidR="00332E13">
              <w:rPr>
                <w:rFonts w:ascii="Calibri" w:hAnsi="Calibri" w:cs="Calibri"/>
                <w:sz w:val="22"/>
                <w:szCs w:val="22"/>
              </w:rPr>
              <w:t>uderbijdrage vaststellen</w:t>
            </w:r>
            <w:r w:rsidR="001B148F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13D507F" w14:textId="699C8765" w:rsidR="00F47C25" w:rsidRPr="00EB1605" w:rsidRDefault="00726EBF" w:rsidP="00A86D0E">
            <w:pPr>
              <w:pStyle w:val="Geenafstand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Zie hierboven</w:t>
            </w:r>
          </w:p>
        </w:tc>
      </w:tr>
      <w:tr w:rsidR="00332E13" w:rsidRPr="00E65251" w14:paraId="59BBA951" w14:textId="77777777" w:rsidTr="00332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</w:tcPr>
          <w:p w14:paraId="14961D1B" w14:textId="77777777" w:rsidR="00332E13" w:rsidRDefault="00332E13" w:rsidP="00080FA1">
            <w:pPr>
              <w:pStyle w:val="Geenafstan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9200" w:type="dxa"/>
          </w:tcPr>
          <w:p w14:paraId="5A51A216" w14:textId="29B51B2B" w:rsidR="001B148F" w:rsidRDefault="002E5F46" w:rsidP="002E5F46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Vakantierooster en studiedagen 2025-2026</w:t>
            </w:r>
          </w:p>
          <w:p w14:paraId="20C8DA3E" w14:textId="01D91075" w:rsidR="00FD63E0" w:rsidRPr="00FD63E0" w:rsidRDefault="00FD63E0" w:rsidP="00B10BEC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FD63E0">
              <w:rPr>
                <w:rFonts w:ascii="Calibri" w:hAnsi="Calibri" w:cs="Calibri"/>
                <w:sz w:val="22"/>
                <w:szCs w:val="22"/>
              </w:rPr>
              <w:t xml:space="preserve">De vakanties zijn zonder weekenden gerekend. </w:t>
            </w:r>
          </w:p>
          <w:p w14:paraId="26AAB5C6" w14:textId="5B466406" w:rsidR="00F47C25" w:rsidRDefault="00671234" w:rsidP="00B10BEC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Herstvakantie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20 t</w:t>
            </w:r>
            <w:r w:rsidR="001A0019">
              <w:rPr>
                <w:rFonts w:ascii="Calibri" w:hAnsi="Calibri" w:cs="Calibri"/>
                <w:sz w:val="22"/>
                <w:szCs w:val="22"/>
              </w:rPr>
              <w:t xml:space="preserve">/m </w:t>
            </w:r>
            <w:r>
              <w:rPr>
                <w:rFonts w:ascii="Calibri" w:hAnsi="Calibri" w:cs="Calibri"/>
                <w:sz w:val="22"/>
                <w:szCs w:val="22"/>
              </w:rPr>
              <w:t>24 oktober</w:t>
            </w:r>
            <w:r w:rsidR="000D79B3">
              <w:rPr>
                <w:rFonts w:ascii="Calibri" w:hAnsi="Calibri" w:cs="Calibri"/>
                <w:sz w:val="22"/>
                <w:szCs w:val="22"/>
              </w:rPr>
              <w:t xml:space="preserve"> 2025</w:t>
            </w:r>
          </w:p>
          <w:p w14:paraId="044F6D42" w14:textId="051F7A42" w:rsidR="00671234" w:rsidRDefault="00061432" w:rsidP="00B10BEC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Kerst</w:t>
            </w:r>
            <w:r w:rsidR="001A0019">
              <w:rPr>
                <w:rFonts w:ascii="Calibri" w:hAnsi="Calibri" w:cs="Calibri"/>
                <w:sz w:val="22"/>
                <w:szCs w:val="22"/>
              </w:rPr>
              <w:t>vakantie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22 dec t</w:t>
            </w:r>
            <w:r w:rsidR="001A0019">
              <w:rPr>
                <w:rFonts w:ascii="Calibri" w:hAnsi="Calibri" w:cs="Calibri"/>
                <w:sz w:val="22"/>
                <w:szCs w:val="22"/>
              </w:rPr>
              <w:t>/m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 jan</w:t>
            </w:r>
            <w:r w:rsidR="000D79B3">
              <w:rPr>
                <w:rFonts w:ascii="Calibri" w:hAnsi="Calibri" w:cs="Calibri"/>
                <w:sz w:val="22"/>
                <w:szCs w:val="22"/>
              </w:rPr>
              <w:t xml:space="preserve"> 2025</w:t>
            </w:r>
          </w:p>
          <w:p w14:paraId="7A13F8BC" w14:textId="374AC9AE" w:rsidR="00061432" w:rsidRDefault="00061432" w:rsidP="00B10BEC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Voor</w:t>
            </w:r>
            <w:r w:rsidR="001A0019">
              <w:rPr>
                <w:rFonts w:ascii="Calibri" w:hAnsi="Calibri" w:cs="Calibri"/>
                <w:sz w:val="22"/>
                <w:szCs w:val="22"/>
              </w:rPr>
              <w:t xml:space="preserve">jaarsvakantie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23 feb t</w:t>
            </w:r>
            <w:r w:rsidR="001A0019">
              <w:rPr>
                <w:rFonts w:ascii="Calibri" w:hAnsi="Calibri" w:cs="Calibri"/>
                <w:sz w:val="22"/>
                <w:szCs w:val="22"/>
              </w:rPr>
              <w:t>/m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27 feb</w:t>
            </w:r>
            <w:r w:rsidR="000D79B3">
              <w:rPr>
                <w:rFonts w:ascii="Calibri" w:hAnsi="Calibri" w:cs="Calibri"/>
                <w:sz w:val="22"/>
                <w:szCs w:val="22"/>
              </w:rPr>
              <w:t xml:space="preserve"> 2026</w:t>
            </w:r>
          </w:p>
          <w:p w14:paraId="69EC4774" w14:textId="52A89EF8" w:rsidR="00061432" w:rsidRDefault="001A0019" w:rsidP="00B10BEC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Goede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vijdag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3 april</w:t>
            </w:r>
            <w:r w:rsidR="000D79B3">
              <w:rPr>
                <w:rFonts w:ascii="Calibri" w:hAnsi="Calibri" w:cs="Calibri"/>
                <w:sz w:val="22"/>
                <w:szCs w:val="22"/>
              </w:rPr>
              <w:t xml:space="preserve"> 2026</w:t>
            </w:r>
          </w:p>
          <w:p w14:paraId="6C23FBE0" w14:textId="629E3DD7" w:rsidR="001A0019" w:rsidRDefault="001A0019" w:rsidP="00B10BEC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1A0019">
              <w:rPr>
                <w:rFonts w:ascii="Calibri" w:hAnsi="Calibri" w:cs="Calibri"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paasdag </w:t>
            </w:r>
            <w:r w:rsidR="0097255D">
              <w:rPr>
                <w:rFonts w:ascii="Calibri" w:hAnsi="Calibri" w:cs="Calibri"/>
                <w:sz w:val="22"/>
                <w:szCs w:val="22"/>
              </w:rPr>
              <w:t>6 april</w:t>
            </w:r>
            <w:r w:rsidR="000D79B3">
              <w:rPr>
                <w:rFonts w:ascii="Calibri" w:hAnsi="Calibri" w:cs="Calibri"/>
                <w:sz w:val="22"/>
                <w:szCs w:val="22"/>
              </w:rPr>
              <w:t xml:space="preserve"> 2026</w:t>
            </w:r>
          </w:p>
          <w:p w14:paraId="70A12D12" w14:textId="23466112" w:rsidR="0097255D" w:rsidRDefault="0097255D" w:rsidP="00B10BEC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Mei</w:t>
            </w:r>
            <w:r w:rsidR="00340502">
              <w:rPr>
                <w:rFonts w:ascii="Calibri" w:hAnsi="Calibri" w:cs="Calibri"/>
                <w:sz w:val="22"/>
                <w:szCs w:val="22"/>
              </w:rPr>
              <w:t>vakantie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27 april tot en met 8 mei</w:t>
            </w:r>
            <w:r w:rsidR="000D79B3">
              <w:rPr>
                <w:rFonts w:ascii="Calibri" w:hAnsi="Calibri" w:cs="Calibri"/>
                <w:sz w:val="22"/>
                <w:szCs w:val="22"/>
              </w:rPr>
              <w:t xml:space="preserve"> 2026</w:t>
            </w:r>
          </w:p>
          <w:p w14:paraId="01FFC6B3" w14:textId="21F4D9D1" w:rsidR="0097255D" w:rsidRDefault="00340502" w:rsidP="00B10BEC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Hemelvaart </w:t>
            </w:r>
            <w:r w:rsidR="0097255D">
              <w:rPr>
                <w:rFonts w:ascii="Calibri" w:hAnsi="Calibri" w:cs="Calibri"/>
                <w:sz w:val="22"/>
                <w:szCs w:val="22"/>
              </w:rPr>
              <w:t>14 en 15 mei</w:t>
            </w:r>
            <w:r w:rsidR="000D79B3">
              <w:rPr>
                <w:rFonts w:ascii="Calibri" w:hAnsi="Calibri" w:cs="Calibri"/>
                <w:sz w:val="22"/>
                <w:szCs w:val="22"/>
              </w:rPr>
              <w:t xml:space="preserve"> 2026</w:t>
            </w:r>
          </w:p>
          <w:p w14:paraId="7EAC4783" w14:textId="3C311879" w:rsidR="0097255D" w:rsidRDefault="00B10BEC" w:rsidP="00B10BEC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B10BEC">
              <w:rPr>
                <w:rFonts w:ascii="Calibri" w:hAnsi="Calibri" w:cs="Calibri"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pinksterdag </w:t>
            </w:r>
            <w:r w:rsidR="0097255D">
              <w:rPr>
                <w:rFonts w:ascii="Calibri" w:hAnsi="Calibri" w:cs="Calibri"/>
                <w:sz w:val="22"/>
                <w:szCs w:val="22"/>
              </w:rPr>
              <w:t xml:space="preserve">25 mei </w:t>
            </w:r>
            <w:r>
              <w:rPr>
                <w:rFonts w:ascii="Calibri" w:hAnsi="Calibri" w:cs="Calibri"/>
                <w:sz w:val="22"/>
                <w:szCs w:val="22"/>
              </w:rPr>
              <w:t>2026</w:t>
            </w:r>
          </w:p>
          <w:p w14:paraId="5500DBF9" w14:textId="0322606B" w:rsidR="0097255D" w:rsidRDefault="0097255D" w:rsidP="00B10BEC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Zomer</w:t>
            </w:r>
            <w:r w:rsidR="00A51A70">
              <w:rPr>
                <w:rFonts w:ascii="Calibri" w:hAnsi="Calibri" w:cs="Calibri"/>
                <w:sz w:val="22"/>
                <w:szCs w:val="22"/>
              </w:rPr>
              <w:t>vakantie begint officieel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40502">
              <w:rPr>
                <w:rFonts w:ascii="Calibri" w:hAnsi="Calibri" w:cs="Calibri"/>
                <w:sz w:val="22"/>
                <w:szCs w:val="22"/>
              </w:rPr>
              <w:t>6 juli</w:t>
            </w:r>
            <w:r w:rsidR="00B10BEC">
              <w:rPr>
                <w:rFonts w:ascii="Calibri" w:hAnsi="Calibri" w:cs="Calibri"/>
                <w:sz w:val="22"/>
                <w:szCs w:val="22"/>
              </w:rPr>
              <w:t xml:space="preserve">  2025,</w:t>
            </w:r>
            <w:r w:rsidR="0034050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10BEC">
              <w:rPr>
                <w:rFonts w:ascii="Calibri" w:hAnsi="Calibri" w:cs="Calibri"/>
                <w:sz w:val="22"/>
                <w:szCs w:val="22"/>
              </w:rPr>
              <w:t xml:space="preserve">maar </w:t>
            </w:r>
            <w:r w:rsidR="00340502">
              <w:rPr>
                <w:rFonts w:ascii="Calibri" w:hAnsi="Calibri" w:cs="Calibri"/>
                <w:sz w:val="22"/>
                <w:szCs w:val="22"/>
              </w:rPr>
              <w:t xml:space="preserve">3 juli </w:t>
            </w:r>
            <w:r w:rsidR="00B10BEC">
              <w:rPr>
                <w:rFonts w:ascii="Calibri" w:hAnsi="Calibri" w:cs="Calibri"/>
                <w:sz w:val="22"/>
                <w:szCs w:val="22"/>
              </w:rPr>
              <w:t xml:space="preserve">zal een </w:t>
            </w:r>
            <w:r w:rsidR="00340502">
              <w:rPr>
                <w:rFonts w:ascii="Calibri" w:hAnsi="Calibri" w:cs="Calibri"/>
                <w:sz w:val="22"/>
                <w:szCs w:val="22"/>
              </w:rPr>
              <w:t>lesvrije dag</w:t>
            </w:r>
            <w:r w:rsidR="00B10BEC">
              <w:rPr>
                <w:rFonts w:ascii="Calibri" w:hAnsi="Calibri" w:cs="Calibri"/>
                <w:sz w:val="22"/>
                <w:szCs w:val="22"/>
              </w:rPr>
              <w:t xml:space="preserve"> zijn.</w:t>
            </w:r>
          </w:p>
          <w:p w14:paraId="025CF69F" w14:textId="45AE6109" w:rsidR="00340502" w:rsidRDefault="00B10BEC" w:rsidP="00B10BEC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Daarnaast zal </w:t>
            </w:r>
            <w:r w:rsidR="00340502">
              <w:rPr>
                <w:rFonts w:ascii="Calibri" w:hAnsi="Calibri" w:cs="Calibri"/>
                <w:sz w:val="22"/>
                <w:szCs w:val="22"/>
              </w:rPr>
              <w:t xml:space="preserve">19 december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ook een </w:t>
            </w:r>
            <w:r w:rsidR="00340502">
              <w:rPr>
                <w:rFonts w:ascii="Calibri" w:hAnsi="Calibri" w:cs="Calibri"/>
                <w:sz w:val="22"/>
                <w:szCs w:val="22"/>
              </w:rPr>
              <w:t>les vrije dag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zijn.</w:t>
            </w:r>
          </w:p>
          <w:p w14:paraId="3C9F3737" w14:textId="34B81DF0" w:rsidR="00A51A70" w:rsidRDefault="00B10BEC" w:rsidP="00B10BEC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 het schooljaar zullen </w:t>
            </w:r>
            <w:r w:rsidR="00A51A70">
              <w:rPr>
                <w:rFonts w:ascii="Calibri" w:hAnsi="Calibri" w:cs="Calibri"/>
                <w:sz w:val="22"/>
                <w:szCs w:val="22"/>
              </w:rPr>
              <w:t>4 studiedage</w:t>
            </w: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="00A51A7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zijn, die moeten</w:t>
            </w:r>
            <w:r w:rsidR="00A51A70">
              <w:rPr>
                <w:rFonts w:ascii="Calibri" w:hAnsi="Calibri" w:cs="Calibri"/>
                <w:sz w:val="22"/>
                <w:szCs w:val="22"/>
              </w:rPr>
              <w:t xml:space="preserve"> nog ingedeeld worden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D3A2548" w14:textId="3BB94EB8" w:rsidR="001A0019" w:rsidRPr="00B72E80" w:rsidRDefault="00B10BEC" w:rsidP="00B10BEC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 Ontdekking heeft </w:t>
            </w:r>
            <w:r w:rsidR="00A42C4B">
              <w:rPr>
                <w:rFonts w:ascii="Calibri" w:hAnsi="Calibri" w:cs="Calibri"/>
                <w:sz w:val="22"/>
                <w:szCs w:val="22"/>
              </w:rPr>
              <w:t>6 marge dagen</w:t>
            </w:r>
            <w:r w:rsidR="00DC5DFF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hieronder vallen de studie- en les vrije dagen. </w:t>
            </w:r>
          </w:p>
        </w:tc>
      </w:tr>
      <w:tr w:rsidR="00332E13" w:rsidRPr="00E65251" w14:paraId="56147203" w14:textId="77777777" w:rsidTr="00332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</w:tcPr>
          <w:p w14:paraId="4125ED3E" w14:textId="77777777" w:rsidR="00332E13" w:rsidRDefault="00332E13" w:rsidP="00080FA1">
            <w:pPr>
              <w:pStyle w:val="Geenafstan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9200" w:type="dxa"/>
          </w:tcPr>
          <w:p w14:paraId="54E0BA95" w14:textId="247272B7" w:rsidR="00332E13" w:rsidRDefault="002E5F46" w:rsidP="00080FA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Vaststelling notulen en bespreken actielijst</w:t>
            </w:r>
          </w:p>
          <w:p w14:paraId="2520522C" w14:textId="6389BDD0" w:rsidR="00E0008E" w:rsidRDefault="00B10BEC" w:rsidP="00AC32A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Notulen van </w:t>
            </w:r>
            <w:r w:rsidR="00E0008E">
              <w:rPr>
                <w:rFonts w:ascii="Calibri" w:hAnsi="Calibri" w:cs="Calibri"/>
                <w:sz w:val="22"/>
                <w:szCs w:val="22"/>
              </w:rPr>
              <w:t xml:space="preserve">11 maart 2025 is vastgesteld. </w:t>
            </w:r>
          </w:p>
          <w:p w14:paraId="670B4D78" w14:textId="4768CC76" w:rsidR="00E0008E" w:rsidRPr="00036AAE" w:rsidRDefault="00B10BEC" w:rsidP="00AC32A3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Bij de notulen van </w:t>
            </w:r>
            <w:r w:rsidR="009F4408" w:rsidRPr="00B10BEC">
              <w:rPr>
                <w:rFonts w:ascii="Calibri" w:hAnsi="Calibri" w:cs="Calibri"/>
                <w:sz w:val="22"/>
                <w:szCs w:val="22"/>
              </w:rPr>
              <w:t>15 april 2025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moet bij</w:t>
            </w:r>
            <w:r w:rsidR="009F4408" w:rsidRPr="00B10B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152E9">
              <w:rPr>
                <w:rFonts w:ascii="Calibri" w:hAnsi="Calibri" w:cs="Calibri"/>
                <w:sz w:val="22"/>
                <w:szCs w:val="22"/>
              </w:rPr>
              <w:t>‘</w:t>
            </w:r>
            <w:r w:rsidR="009F4408" w:rsidRPr="00B10BEC">
              <w:rPr>
                <w:rFonts w:ascii="Calibri" w:hAnsi="Calibri" w:cs="Calibri"/>
                <w:sz w:val="22"/>
                <w:szCs w:val="22"/>
              </w:rPr>
              <w:t>formatieplan schooljaar 2025/2026</w:t>
            </w:r>
            <w:r w:rsidR="005152E9">
              <w:rPr>
                <w:rFonts w:ascii="Calibri" w:hAnsi="Calibri" w:cs="Calibri"/>
                <w:sz w:val="22"/>
                <w:szCs w:val="22"/>
              </w:rPr>
              <w:t>’</w:t>
            </w:r>
            <w:r w:rsidR="00F97921">
              <w:rPr>
                <w:rFonts w:ascii="Calibri" w:hAnsi="Calibri" w:cs="Calibri"/>
                <w:sz w:val="22"/>
                <w:szCs w:val="22"/>
              </w:rPr>
              <w:t>,</w:t>
            </w:r>
            <w:r w:rsidR="009F4408" w:rsidRPr="00B10BEC">
              <w:rPr>
                <w:rFonts w:ascii="Calibri" w:hAnsi="Calibri" w:cs="Calibri"/>
                <w:sz w:val="22"/>
                <w:szCs w:val="22"/>
              </w:rPr>
              <w:t xml:space="preserve"> 1,6 fte</w:t>
            </w:r>
            <w:r w:rsidR="00F97921">
              <w:rPr>
                <w:rFonts w:ascii="Calibri" w:hAnsi="Calibri" w:cs="Calibri"/>
                <w:sz w:val="22"/>
                <w:szCs w:val="22"/>
              </w:rPr>
              <w:t xml:space="preserve"> aangepast worden naar </w:t>
            </w:r>
            <w:r w:rsidR="009F4408" w:rsidRPr="00B10BEC">
              <w:rPr>
                <w:rFonts w:ascii="Calibri" w:hAnsi="Calibri" w:cs="Calibri"/>
                <w:sz w:val="22"/>
                <w:szCs w:val="22"/>
              </w:rPr>
              <w:t>1,8</w:t>
            </w:r>
            <w:r w:rsidR="005152E9">
              <w:rPr>
                <w:rFonts w:ascii="Calibri" w:hAnsi="Calibri" w:cs="Calibri"/>
                <w:sz w:val="22"/>
                <w:szCs w:val="22"/>
              </w:rPr>
              <w:t xml:space="preserve"> fte</w:t>
            </w:r>
            <w:r w:rsidR="009F4408" w:rsidRPr="00B10BEC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Wanneer dit is aangepast is de MR akkoord met de notulen. </w:t>
            </w:r>
          </w:p>
        </w:tc>
      </w:tr>
      <w:tr w:rsidR="00332E13" w:rsidRPr="00E65251" w14:paraId="50119058" w14:textId="77777777" w:rsidTr="00332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</w:tcPr>
          <w:p w14:paraId="11B23FD5" w14:textId="27788A46" w:rsidR="00332E13" w:rsidRPr="00E65251" w:rsidRDefault="002E5F46" w:rsidP="00080FA1">
            <w:pPr>
              <w:pStyle w:val="Geenafstan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9200" w:type="dxa"/>
          </w:tcPr>
          <w:p w14:paraId="7E4783E0" w14:textId="77777777" w:rsidR="00332E13" w:rsidRPr="004020BE" w:rsidRDefault="00332E13" w:rsidP="00080FA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4020BE">
              <w:rPr>
                <w:rFonts w:ascii="Calibri" w:hAnsi="Calibri" w:cs="Calibri"/>
                <w:b/>
                <w:bCs/>
              </w:rPr>
              <w:t>Actielijst</w:t>
            </w:r>
          </w:p>
          <w:p w14:paraId="189B1CBE" w14:textId="540969A0" w:rsidR="00CA1A7A" w:rsidRPr="00E800FC" w:rsidRDefault="00332E13" w:rsidP="002E5F46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Actielijst </w:t>
            </w:r>
            <w:r w:rsidR="00414746">
              <w:rPr>
                <w:rFonts w:ascii="Calibri" w:hAnsi="Calibri" w:cs="Calibri"/>
                <w:sz w:val="22"/>
                <w:szCs w:val="22"/>
              </w:rPr>
              <w:t>is</w:t>
            </w:r>
            <w:r w:rsidR="005D72DF">
              <w:rPr>
                <w:rFonts w:ascii="Calibri" w:hAnsi="Calibri" w:cs="Calibri"/>
                <w:sz w:val="22"/>
                <w:szCs w:val="22"/>
              </w:rPr>
              <w:t xml:space="preserve"> bijgewerkt en</w:t>
            </w:r>
            <w:r w:rsidR="00414746">
              <w:rPr>
                <w:rFonts w:ascii="Calibri" w:hAnsi="Calibri" w:cs="Calibri"/>
                <w:sz w:val="22"/>
                <w:szCs w:val="22"/>
              </w:rPr>
              <w:t xml:space="preserve"> aangevuld.</w:t>
            </w:r>
          </w:p>
        </w:tc>
      </w:tr>
      <w:tr w:rsidR="00332E13" w:rsidRPr="00E65251" w14:paraId="6A0C977E" w14:textId="77777777" w:rsidTr="00332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</w:tcPr>
          <w:p w14:paraId="16E8C22D" w14:textId="62509CA8" w:rsidR="00332E13" w:rsidRPr="00E65251" w:rsidRDefault="002E5F46" w:rsidP="00080FA1">
            <w:pPr>
              <w:pStyle w:val="Geenafstan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9200" w:type="dxa"/>
          </w:tcPr>
          <w:p w14:paraId="4B2879CE" w14:textId="77777777" w:rsidR="008C249E" w:rsidRDefault="00332E13" w:rsidP="002E5F46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4020BE">
              <w:rPr>
                <w:rFonts w:ascii="Calibri" w:hAnsi="Calibri" w:cs="Calibri"/>
                <w:b/>
                <w:bCs/>
              </w:rPr>
              <w:t>Rondvraag en sluiting</w:t>
            </w:r>
          </w:p>
          <w:p w14:paraId="1BC8FA27" w14:textId="77777777" w:rsidR="008C6253" w:rsidRDefault="00DA34B5" w:rsidP="00725DF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Evelien heeft de vraag of leden van de MR een keer </w:t>
            </w:r>
            <w:r w:rsidR="00F97921">
              <w:rPr>
                <w:rFonts w:ascii="Calibri" w:hAnsi="Calibri" w:cs="Calibri"/>
                <w:sz w:val="22"/>
                <w:szCs w:val="22"/>
              </w:rPr>
              <w:t>wil</w:t>
            </w:r>
            <w:r w:rsidR="00725DF1">
              <w:rPr>
                <w:rFonts w:ascii="Calibri" w:hAnsi="Calibri" w:cs="Calibri"/>
                <w:sz w:val="22"/>
                <w:szCs w:val="22"/>
              </w:rPr>
              <w:t xml:space="preserve">len aanschuiven bij een vergadering van de CMR. </w:t>
            </w:r>
          </w:p>
          <w:p w14:paraId="08A1FF21" w14:textId="20455196" w:rsidR="00E14513" w:rsidRDefault="00E61708" w:rsidP="00725DF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Data CMR-vergadering</w:t>
            </w:r>
            <w:r w:rsidR="00C73B28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67A75035" w14:textId="1EDAD021" w:rsidR="00E61708" w:rsidRDefault="00E61708" w:rsidP="00725DF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Maandag 29 september 2025</w:t>
            </w:r>
          </w:p>
          <w:p w14:paraId="1A1E463F" w14:textId="026DB6F3" w:rsidR="00E61708" w:rsidRDefault="00E61708" w:rsidP="00725DF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Dinsdag 9 december 2025</w:t>
            </w:r>
          </w:p>
          <w:p w14:paraId="7A38681B" w14:textId="0797EAEA" w:rsidR="00E61708" w:rsidRDefault="00E61708" w:rsidP="00725DF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Maandag 9 februari 2026</w:t>
            </w:r>
          </w:p>
          <w:p w14:paraId="736ABA9E" w14:textId="5FFFFC0C" w:rsidR="008C6253" w:rsidRDefault="008C6253" w:rsidP="00725DF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Dinsdag 7 april 2026</w:t>
            </w:r>
          </w:p>
          <w:p w14:paraId="7D168011" w14:textId="53A5EC01" w:rsidR="008C6253" w:rsidRDefault="008C6253" w:rsidP="00725DF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Donderdag 21 mei 2026</w:t>
            </w:r>
          </w:p>
          <w:p w14:paraId="7A6DE933" w14:textId="27A5B161" w:rsidR="00E61708" w:rsidRPr="0054486F" w:rsidRDefault="00E61708" w:rsidP="00725DF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01CB2F1" w14:textId="77777777" w:rsidR="00332E13" w:rsidRDefault="00332E13" w:rsidP="00332E13">
      <w:pPr>
        <w:pStyle w:val="Geenafstand"/>
        <w:rPr>
          <w:rFonts w:ascii="Calibri" w:hAnsi="Calibri" w:cs="Calibri"/>
        </w:rPr>
      </w:pPr>
    </w:p>
    <w:p w14:paraId="680965D2" w14:textId="77777777" w:rsidR="00332E13" w:rsidRDefault="00332E13" w:rsidP="00332E13">
      <w:pPr>
        <w:pStyle w:val="Geenafstand"/>
        <w:rPr>
          <w:rFonts w:ascii="Calibri" w:hAnsi="Calibri" w:cs="Calibri"/>
        </w:rPr>
      </w:pPr>
    </w:p>
    <w:p w14:paraId="5342691F" w14:textId="77777777" w:rsidR="004032BE" w:rsidRPr="0088563E" w:rsidRDefault="004032BE" w:rsidP="004032BE">
      <w:pPr>
        <w:pStyle w:val="Geenafstand"/>
      </w:pPr>
    </w:p>
    <w:sectPr w:rsidR="004032BE" w:rsidRPr="00885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90D84"/>
    <w:multiLevelType w:val="hybridMultilevel"/>
    <w:tmpl w:val="6B421D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5F90"/>
    <w:multiLevelType w:val="hybridMultilevel"/>
    <w:tmpl w:val="E99479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00DEF"/>
    <w:multiLevelType w:val="hybridMultilevel"/>
    <w:tmpl w:val="A950ED6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6D5460"/>
    <w:multiLevelType w:val="hybridMultilevel"/>
    <w:tmpl w:val="514C589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DA3187"/>
    <w:multiLevelType w:val="multilevel"/>
    <w:tmpl w:val="CD26AE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B4D1AF2"/>
    <w:multiLevelType w:val="hybridMultilevel"/>
    <w:tmpl w:val="D6483C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12971">
    <w:abstractNumId w:val="4"/>
  </w:num>
  <w:num w:numId="2" w16cid:durableId="1873373207">
    <w:abstractNumId w:val="2"/>
  </w:num>
  <w:num w:numId="3" w16cid:durableId="821971771">
    <w:abstractNumId w:val="3"/>
  </w:num>
  <w:num w:numId="4" w16cid:durableId="109862968">
    <w:abstractNumId w:val="1"/>
  </w:num>
  <w:num w:numId="5" w16cid:durableId="2143040338">
    <w:abstractNumId w:val="5"/>
  </w:num>
  <w:num w:numId="6" w16cid:durableId="61887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FE"/>
    <w:rsid w:val="00001589"/>
    <w:rsid w:val="000134E4"/>
    <w:rsid w:val="000300DC"/>
    <w:rsid w:val="00036AAE"/>
    <w:rsid w:val="00061432"/>
    <w:rsid w:val="000621A1"/>
    <w:rsid w:val="00063BD1"/>
    <w:rsid w:val="00066152"/>
    <w:rsid w:val="000664A8"/>
    <w:rsid w:val="00090898"/>
    <w:rsid w:val="000A28F6"/>
    <w:rsid w:val="000B5F2E"/>
    <w:rsid w:val="000C274F"/>
    <w:rsid w:val="000C7E9E"/>
    <w:rsid w:val="000D79B3"/>
    <w:rsid w:val="000E011E"/>
    <w:rsid w:val="000F3BFC"/>
    <w:rsid w:val="000F61C6"/>
    <w:rsid w:val="00141A3A"/>
    <w:rsid w:val="00151771"/>
    <w:rsid w:val="00154BC6"/>
    <w:rsid w:val="00165E13"/>
    <w:rsid w:val="001724A6"/>
    <w:rsid w:val="00192FC1"/>
    <w:rsid w:val="001A0019"/>
    <w:rsid w:val="001A1529"/>
    <w:rsid w:val="001A1DF8"/>
    <w:rsid w:val="001A4621"/>
    <w:rsid w:val="001A6164"/>
    <w:rsid w:val="001A760A"/>
    <w:rsid w:val="001B148F"/>
    <w:rsid w:val="001B1898"/>
    <w:rsid w:val="001C7D08"/>
    <w:rsid w:val="002106AF"/>
    <w:rsid w:val="00220A37"/>
    <w:rsid w:val="00223E83"/>
    <w:rsid w:val="002258D9"/>
    <w:rsid w:val="00231E0F"/>
    <w:rsid w:val="002353BD"/>
    <w:rsid w:val="00237FDF"/>
    <w:rsid w:val="002426A7"/>
    <w:rsid w:val="00244E82"/>
    <w:rsid w:val="002455A6"/>
    <w:rsid w:val="00251673"/>
    <w:rsid w:val="00263336"/>
    <w:rsid w:val="002647EA"/>
    <w:rsid w:val="00272051"/>
    <w:rsid w:val="00283437"/>
    <w:rsid w:val="0028405F"/>
    <w:rsid w:val="002863A2"/>
    <w:rsid w:val="002C63C8"/>
    <w:rsid w:val="002D1988"/>
    <w:rsid w:val="002E029E"/>
    <w:rsid w:val="002E24D8"/>
    <w:rsid w:val="002E365F"/>
    <w:rsid w:val="002E5F46"/>
    <w:rsid w:val="002F49A4"/>
    <w:rsid w:val="003118B2"/>
    <w:rsid w:val="00330157"/>
    <w:rsid w:val="00332E13"/>
    <w:rsid w:val="00332EBC"/>
    <w:rsid w:val="00340502"/>
    <w:rsid w:val="00347922"/>
    <w:rsid w:val="00373771"/>
    <w:rsid w:val="00381569"/>
    <w:rsid w:val="003B3288"/>
    <w:rsid w:val="003B3F50"/>
    <w:rsid w:val="003C48EF"/>
    <w:rsid w:val="003D2946"/>
    <w:rsid w:val="003E7F40"/>
    <w:rsid w:val="003E7FB9"/>
    <w:rsid w:val="003F07AB"/>
    <w:rsid w:val="004032BE"/>
    <w:rsid w:val="00404B49"/>
    <w:rsid w:val="0040645E"/>
    <w:rsid w:val="00414746"/>
    <w:rsid w:val="00423035"/>
    <w:rsid w:val="00425B51"/>
    <w:rsid w:val="004566EA"/>
    <w:rsid w:val="00456C8D"/>
    <w:rsid w:val="004574A2"/>
    <w:rsid w:val="0049262C"/>
    <w:rsid w:val="00496572"/>
    <w:rsid w:val="0049770E"/>
    <w:rsid w:val="004A00B8"/>
    <w:rsid w:val="004A2AB5"/>
    <w:rsid w:val="004A5B67"/>
    <w:rsid w:val="004A69A9"/>
    <w:rsid w:val="004A7A47"/>
    <w:rsid w:val="004B25A4"/>
    <w:rsid w:val="004B7378"/>
    <w:rsid w:val="004E42EA"/>
    <w:rsid w:val="005010BD"/>
    <w:rsid w:val="00505EAA"/>
    <w:rsid w:val="005152E9"/>
    <w:rsid w:val="005156AB"/>
    <w:rsid w:val="0053591E"/>
    <w:rsid w:val="0054245F"/>
    <w:rsid w:val="0054486F"/>
    <w:rsid w:val="005560AF"/>
    <w:rsid w:val="005637F3"/>
    <w:rsid w:val="00573489"/>
    <w:rsid w:val="005812AD"/>
    <w:rsid w:val="00581C82"/>
    <w:rsid w:val="00586640"/>
    <w:rsid w:val="005A2176"/>
    <w:rsid w:val="005B100B"/>
    <w:rsid w:val="005B5A15"/>
    <w:rsid w:val="005B737B"/>
    <w:rsid w:val="005C08A0"/>
    <w:rsid w:val="005D1853"/>
    <w:rsid w:val="005D405E"/>
    <w:rsid w:val="005D40E4"/>
    <w:rsid w:val="005D6A7D"/>
    <w:rsid w:val="005D72DF"/>
    <w:rsid w:val="005E18F2"/>
    <w:rsid w:val="005F3D5E"/>
    <w:rsid w:val="005F7881"/>
    <w:rsid w:val="00623F9A"/>
    <w:rsid w:val="006367D0"/>
    <w:rsid w:val="00647934"/>
    <w:rsid w:val="0065553F"/>
    <w:rsid w:val="00664E81"/>
    <w:rsid w:val="0066668A"/>
    <w:rsid w:val="00670C01"/>
    <w:rsid w:val="00671234"/>
    <w:rsid w:val="00683003"/>
    <w:rsid w:val="00693214"/>
    <w:rsid w:val="006940BE"/>
    <w:rsid w:val="006A403C"/>
    <w:rsid w:val="006C7A1F"/>
    <w:rsid w:val="006D3943"/>
    <w:rsid w:val="006D4D65"/>
    <w:rsid w:val="006E5080"/>
    <w:rsid w:val="006E7E4B"/>
    <w:rsid w:val="006F2F7C"/>
    <w:rsid w:val="00710592"/>
    <w:rsid w:val="00712CDB"/>
    <w:rsid w:val="0071334E"/>
    <w:rsid w:val="00721528"/>
    <w:rsid w:val="00725DF1"/>
    <w:rsid w:val="00726EBF"/>
    <w:rsid w:val="00750DA9"/>
    <w:rsid w:val="007536F2"/>
    <w:rsid w:val="00787F5A"/>
    <w:rsid w:val="00796482"/>
    <w:rsid w:val="007A54B3"/>
    <w:rsid w:val="007C38CE"/>
    <w:rsid w:val="007E4273"/>
    <w:rsid w:val="007F181A"/>
    <w:rsid w:val="007F3A4D"/>
    <w:rsid w:val="007F4255"/>
    <w:rsid w:val="007F4AFA"/>
    <w:rsid w:val="0080356D"/>
    <w:rsid w:val="00813AE8"/>
    <w:rsid w:val="00817BB6"/>
    <w:rsid w:val="00851108"/>
    <w:rsid w:val="00851F55"/>
    <w:rsid w:val="008520C4"/>
    <w:rsid w:val="00852682"/>
    <w:rsid w:val="00862F7A"/>
    <w:rsid w:val="00883FA1"/>
    <w:rsid w:val="0088563E"/>
    <w:rsid w:val="00893268"/>
    <w:rsid w:val="00897FAA"/>
    <w:rsid w:val="008A721B"/>
    <w:rsid w:val="008B6011"/>
    <w:rsid w:val="008B6799"/>
    <w:rsid w:val="008C1EEF"/>
    <w:rsid w:val="008C249E"/>
    <w:rsid w:val="008C6253"/>
    <w:rsid w:val="008C77DC"/>
    <w:rsid w:val="00900E20"/>
    <w:rsid w:val="00907238"/>
    <w:rsid w:val="009126E1"/>
    <w:rsid w:val="00915A67"/>
    <w:rsid w:val="0091730F"/>
    <w:rsid w:val="00921721"/>
    <w:rsid w:val="009271D6"/>
    <w:rsid w:val="00927904"/>
    <w:rsid w:val="0093080A"/>
    <w:rsid w:val="00945F05"/>
    <w:rsid w:val="00957F3E"/>
    <w:rsid w:val="0097255D"/>
    <w:rsid w:val="00985605"/>
    <w:rsid w:val="009903C0"/>
    <w:rsid w:val="009A30B1"/>
    <w:rsid w:val="009A75C0"/>
    <w:rsid w:val="009B02B9"/>
    <w:rsid w:val="009B6FDD"/>
    <w:rsid w:val="009C2901"/>
    <w:rsid w:val="009D2783"/>
    <w:rsid w:val="009F24EB"/>
    <w:rsid w:val="009F4408"/>
    <w:rsid w:val="009F6826"/>
    <w:rsid w:val="00A0075C"/>
    <w:rsid w:val="00A014E2"/>
    <w:rsid w:val="00A15817"/>
    <w:rsid w:val="00A30423"/>
    <w:rsid w:val="00A326EB"/>
    <w:rsid w:val="00A36466"/>
    <w:rsid w:val="00A4017C"/>
    <w:rsid w:val="00A42C4B"/>
    <w:rsid w:val="00A42EDD"/>
    <w:rsid w:val="00A479A6"/>
    <w:rsid w:val="00A51A70"/>
    <w:rsid w:val="00A5452F"/>
    <w:rsid w:val="00A65F8E"/>
    <w:rsid w:val="00A728F5"/>
    <w:rsid w:val="00A74F27"/>
    <w:rsid w:val="00A80DBF"/>
    <w:rsid w:val="00A86D0E"/>
    <w:rsid w:val="00A873D3"/>
    <w:rsid w:val="00A9541D"/>
    <w:rsid w:val="00A96826"/>
    <w:rsid w:val="00AA3C94"/>
    <w:rsid w:val="00AB592C"/>
    <w:rsid w:val="00AC20D7"/>
    <w:rsid w:val="00AC32A3"/>
    <w:rsid w:val="00AF28AF"/>
    <w:rsid w:val="00B049A2"/>
    <w:rsid w:val="00B10BEC"/>
    <w:rsid w:val="00B12A9F"/>
    <w:rsid w:val="00B132CD"/>
    <w:rsid w:val="00B15071"/>
    <w:rsid w:val="00B15A17"/>
    <w:rsid w:val="00B27AD7"/>
    <w:rsid w:val="00B705F0"/>
    <w:rsid w:val="00B70759"/>
    <w:rsid w:val="00B74AB4"/>
    <w:rsid w:val="00B814FC"/>
    <w:rsid w:val="00B84B27"/>
    <w:rsid w:val="00BA2780"/>
    <w:rsid w:val="00BB264F"/>
    <w:rsid w:val="00BB3B35"/>
    <w:rsid w:val="00BC1994"/>
    <w:rsid w:val="00BC302F"/>
    <w:rsid w:val="00BC43A2"/>
    <w:rsid w:val="00BD1DCC"/>
    <w:rsid w:val="00BD2607"/>
    <w:rsid w:val="00BD680B"/>
    <w:rsid w:val="00BD7436"/>
    <w:rsid w:val="00BF238C"/>
    <w:rsid w:val="00BF3636"/>
    <w:rsid w:val="00BF513D"/>
    <w:rsid w:val="00BF6619"/>
    <w:rsid w:val="00C038CA"/>
    <w:rsid w:val="00C23D9B"/>
    <w:rsid w:val="00C3185A"/>
    <w:rsid w:val="00C355C4"/>
    <w:rsid w:val="00C40038"/>
    <w:rsid w:val="00C42AEE"/>
    <w:rsid w:val="00C70EB2"/>
    <w:rsid w:val="00C73B28"/>
    <w:rsid w:val="00C845EE"/>
    <w:rsid w:val="00C900AB"/>
    <w:rsid w:val="00C940D7"/>
    <w:rsid w:val="00CA1759"/>
    <w:rsid w:val="00CA1A7A"/>
    <w:rsid w:val="00CB30B5"/>
    <w:rsid w:val="00CE7E30"/>
    <w:rsid w:val="00CF3519"/>
    <w:rsid w:val="00CF5651"/>
    <w:rsid w:val="00D33D24"/>
    <w:rsid w:val="00D44F6C"/>
    <w:rsid w:val="00D47F38"/>
    <w:rsid w:val="00D54BE5"/>
    <w:rsid w:val="00D94EF8"/>
    <w:rsid w:val="00D97DA6"/>
    <w:rsid w:val="00DA18C7"/>
    <w:rsid w:val="00DA34B5"/>
    <w:rsid w:val="00DA392F"/>
    <w:rsid w:val="00DA45E2"/>
    <w:rsid w:val="00DB292E"/>
    <w:rsid w:val="00DB452F"/>
    <w:rsid w:val="00DB5719"/>
    <w:rsid w:val="00DC4B0B"/>
    <w:rsid w:val="00DC5DFF"/>
    <w:rsid w:val="00DD1A80"/>
    <w:rsid w:val="00E0008E"/>
    <w:rsid w:val="00E14513"/>
    <w:rsid w:val="00E333FE"/>
    <w:rsid w:val="00E34481"/>
    <w:rsid w:val="00E34AC5"/>
    <w:rsid w:val="00E3508A"/>
    <w:rsid w:val="00E475DE"/>
    <w:rsid w:val="00E54C56"/>
    <w:rsid w:val="00E61708"/>
    <w:rsid w:val="00E630C5"/>
    <w:rsid w:val="00E800FC"/>
    <w:rsid w:val="00E81CB4"/>
    <w:rsid w:val="00E87F03"/>
    <w:rsid w:val="00E90105"/>
    <w:rsid w:val="00EB13D0"/>
    <w:rsid w:val="00EB1605"/>
    <w:rsid w:val="00EB6BE1"/>
    <w:rsid w:val="00EB6C41"/>
    <w:rsid w:val="00EC360F"/>
    <w:rsid w:val="00ED105F"/>
    <w:rsid w:val="00EE2663"/>
    <w:rsid w:val="00EF1AFE"/>
    <w:rsid w:val="00EF2F42"/>
    <w:rsid w:val="00F04F62"/>
    <w:rsid w:val="00F110A0"/>
    <w:rsid w:val="00F423FE"/>
    <w:rsid w:val="00F47C25"/>
    <w:rsid w:val="00F507B5"/>
    <w:rsid w:val="00F508B2"/>
    <w:rsid w:val="00F574DF"/>
    <w:rsid w:val="00F915B0"/>
    <w:rsid w:val="00F918B6"/>
    <w:rsid w:val="00F97921"/>
    <w:rsid w:val="00FB6C40"/>
    <w:rsid w:val="00FD28E1"/>
    <w:rsid w:val="00FD63E0"/>
    <w:rsid w:val="00FD7DF4"/>
    <w:rsid w:val="00FE7D66"/>
    <w:rsid w:val="00FF2E3B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1ACE"/>
  <w15:chartTrackingRefBased/>
  <w15:docId w15:val="{D950E3A6-DF5B-429C-AE1A-08EB4BA5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2E13"/>
    <w:pPr>
      <w:spacing w:line="259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F1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F1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F1A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F1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F1A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F1A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F1A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F1A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F1A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1A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F1A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F1A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F1AF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F1AF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F1AF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F1AF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F1AF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F1A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F1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F1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F1A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F1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F1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F1AF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F1AF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F1AF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F1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F1AF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F1AFE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852682"/>
    <w:pPr>
      <w:spacing w:after="0" w:line="240" w:lineRule="auto"/>
    </w:pPr>
  </w:style>
  <w:style w:type="table" w:styleId="Rastertabel1licht">
    <w:name w:val="Grid Table 1 Light"/>
    <w:basedOn w:val="Standaardtabel"/>
    <w:uiPriority w:val="46"/>
    <w:rsid w:val="00332E1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59B825C8DA844B8D0F7B3FF361D03" ma:contentTypeVersion="7" ma:contentTypeDescription="Een nieuw document maken." ma:contentTypeScope="" ma:versionID="68e6e82c0f01ac968e9aa4720a9ed22b">
  <xsd:schema xmlns:xsd="http://www.w3.org/2001/XMLSchema" xmlns:xs="http://www.w3.org/2001/XMLSchema" xmlns:p="http://schemas.microsoft.com/office/2006/metadata/properties" xmlns:ns2="c0f1f567-5d88-49a3-9a09-8c761e03996e" targetNamespace="http://schemas.microsoft.com/office/2006/metadata/properties" ma:root="true" ma:fieldsID="6408eba2950810a348b7872122c98de7" ns2:_="">
    <xsd:import namespace="c0f1f567-5d88-49a3-9a09-8c761e0399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1f567-5d88-49a3-9a09-8c761e039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EA700D-5EEB-4A84-8D55-77DB9C899C12}"/>
</file>

<file path=customXml/itemProps2.xml><?xml version="1.0" encoding="utf-8"?>
<ds:datastoreItem xmlns:ds="http://schemas.openxmlformats.org/officeDocument/2006/customXml" ds:itemID="{3984B1AA-D05D-4CCA-BFD8-B7B7281FD48E}"/>
</file>

<file path=customXml/itemProps3.xml><?xml version="1.0" encoding="utf-8"?>
<ds:datastoreItem xmlns:ds="http://schemas.openxmlformats.org/officeDocument/2006/customXml" ds:itemID="{7D526E3F-FF5D-4CC7-A53A-A21479C82F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Lichtenveldt</dc:creator>
  <cp:keywords/>
  <dc:description/>
  <cp:lastModifiedBy>Lilian Lichtenveldt</cp:lastModifiedBy>
  <cp:revision>2</cp:revision>
  <dcterms:created xsi:type="dcterms:W3CDTF">2025-06-30T12:42:00Z</dcterms:created>
  <dcterms:modified xsi:type="dcterms:W3CDTF">2025-06-30T12:42:00Z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0x01010072759B825C8DA844B8D0F7B3FF361D03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