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C99E1" w14:textId="77777777" w:rsidR="006D03B7" w:rsidRDefault="006D03B7" w:rsidP="006D03B7">
      <w:pPr>
        <w:pStyle w:val="Titel"/>
      </w:pPr>
    </w:p>
    <w:p w14:paraId="52F930DF" w14:textId="5157F434" w:rsidR="006D03B7" w:rsidRDefault="006D03B7" w:rsidP="006D03B7">
      <w:pPr>
        <w:pStyle w:val="Titel"/>
      </w:pPr>
    </w:p>
    <w:p w14:paraId="4997C4EF" w14:textId="58EF98C0" w:rsidR="006D03B7" w:rsidRDefault="006D03B7" w:rsidP="006D03B7">
      <w:pPr>
        <w:pStyle w:val="Titel"/>
      </w:pPr>
    </w:p>
    <w:p w14:paraId="7DC86A30" w14:textId="30AC37E6" w:rsidR="00231BC1" w:rsidRPr="006A763C" w:rsidRDefault="00CD5CF6" w:rsidP="006A763C">
      <w:pPr>
        <w:pStyle w:val="Titel"/>
        <w:rPr>
          <w:rStyle w:val="Subtielebenadrukking"/>
          <w:i w:val="0"/>
          <w:iCs w:val="0"/>
          <w:color w:val="auto"/>
        </w:rPr>
      </w:pPr>
      <w:r w:rsidRPr="006A763C">
        <w:t>M</w:t>
      </w:r>
      <w:r w:rsidR="00533D0E" w:rsidRPr="006A763C">
        <w:rPr>
          <w:rStyle w:val="Subtielebenadrukking"/>
          <w:i w:val="0"/>
          <w:iCs w:val="0"/>
          <w:color w:val="auto"/>
        </w:rPr>
        <w:t xml:space="preserve">edezeggenschapsraad </w:t>
      </w:r>
      <w:r w:rsidRPr="006A763C">
        <w:t xml:space="preserve">Sint </w:t>
      </w:r>
      <w:r w:rsidR="00393A60" w:rsidRPr="006A763C">
        <w:t>Franciscus</w:t>
      </w:r>
    </w:p>
    <w:p w14:paraId="739A9614" w14:textId="450A2062" w:rsidR="007A4313" w:rsidRPr="007A4313" w:rsidRDefault="007A4313" w:rsidP="007A4313">
      <w:pPr>
        <w:pStyle w:val="Ondertitel"/>
      </w:pPr>
      <w:r w:rsidRPr="007A4313">
        <w:t>Jaar</w:t>
      </w:r>
      <w:r w:rsidR="002406A6">
        <w:t xml:space="preserve">verslag </w:t>
      </w:r>
      <w:r w:rsidRPr="007A4313">
        <w:t>2025-20</w:t>
      </w:r>
      <w:r w:rsidR="00B1588D">
        <w:t>2</w:t>
      </w:r>
      <w:r w:rsidRPr="007A4313">
        <w:t>6</w:t>
      </w:r>
    </w:p>
    <w:p w14:paraId="3C3D76F0" w14:textId="3C9A9547" w:rsidR="0015388A" w:rsidRDefault="0015388A"/>
    <w:p w14:paraId="18885C7E" w14:textId="77777777" w:rsidR="00533D0E" w:rsidRDefault="00533D0E"/>
    <w:p w14:paraId="3C5BD33E" w14:textId="77777777" w:rsidR="007A4313" w:rsidRDefault="007A4313" w:rsidP="003C6087">
      <w:pPr>
        <w:rPr>
          <w:noProof/>
        </w:rPr>
      </w:pPr>
    </w:p>
    <w:p w14:paraId="0670F241" w14:textId="29C3BCAE" w:rsidR="003C6087" w:rsidRDefault="003C6087" w:rsidP="003C6087"/>
    <w:p w14:paraId="48189EB9" w14:textId="77777777" w:rsidR="003C6087" w:rsidRDefault="003C6087" w:rsidP="003C6087"/>
    <w:p w14:paraId="294D2AE3" w14:textId="77777777" w:rsidR="003C6087" w:rsidRDefault="003C6087" w:rsidP="003C6087"/>
    <w:p w14:paraId="2733157B" w14:textId="77777777" w:rsidR="003C6087" w:rsidRDefault="003C6087" w:rsidP="003C6087"/>
    <w:p w14:paraId="414F1C6C" w14:textId="77777777" w:rsidR="003C6087" w:rsidRDefault="003C6087" w:rsidP="003C6087"/>
    <w:p w14:paraId="57B7E031" w14:textId="77777777" w:rsidR="003C6087" w:rsidRDefault="003C6087" w:rsidP="003C6087"/>
    <w:p w14:paraId="3393AED1" w14:textId="77777777" w:rsidR="003C6087" w:rsidRDefault="003C6087" w:rsidP="003C6087"/>
    <w:p w14:paraId="5E720B5C" w14:textId="77777777" w:rsidR="003C6087" w:rsidRDefault="003C6087" w:rsidP="003C6087"/>
    <w:p w14:paraId="30D830AA" w14:textId="77777777" w:rsidR="003C6087" w:rsidRDefault="003C6087" w:rsidP="003C6087"/>
    <w:p w14:paraId="6B1732B4" w14:textId="77777777" w:rsidR="003C6087" w:rsidRDefault="003C6087" w:rsidP="003C6087"/>
    <w:p w14:paraId="689768CB" w14:textId="77777777" w:rsidR="003C6087" w:rsidRDefault="003C6087" w:rsidP="003C6087"/>
    <w:p w14:paraId="6956D066" w14:textId="77777777" w:rsidR="003C6087" w:rsidRDefault="003C6087" w:rsidP="003C6087"/>
    <w:p w14:paraId="1F188243" w14:textId="77777777" w:rsidR="003C6087" w:rsidRDefault="003C6087" w:rsidP="003C6087"/>
    <w:p w14:paraId="609D2579" w14:textId="77777777" w:rsidR="003C6087" w:rsidRDefault="003C6087" w:rsidP="003C6087"/>
    <w:p w14:paraId="2C2F109C" w14:textId="77777777" w:rsidR="008944F1" w:rsidRDefault="008944F1" w:rsidP="003C6087"/>
    <w:p w14:paraId="786489B2" w14:textId="7A7697F7" w:rsidR="00755FF1" w:rsidRDefault="003C6087" w:rsidP="003C6087">
      <w:r>
        <w:t>Sint Franciscus</w:t>
      </w:r>
      <w:r>
        <w:br/>
        <w:t>Star Numanstraat 52</w:t>
      </w:r>
      <w:r>
        <w:br/>
        <w:t>9714 JS Groningen</w:t>
      </w:r>
      <w:r>
        <w:br/>
        <w:t>050-2100282</w:t>
      </w:r>
      <w:r>
        <w:br/>
      </w:r>
      <w:hyperlink r:id="rId11" w:history="1">
        <w:r w:rsidR="00755FF1" w:rsidRPr="00A72B02">
          <w:rPr>
            <w:rStyle w:val="Hyperlink"/>
          </w:rPr>
          <w:t>info@sint-franciscus.nl</w:t>
        </w:r>
      </w:hyperlink>
    </w:p>
    <w:sdt>
      <w:sdtPr>
        <w:rPr>
          <w:rFonts w:asciiTheme="minorHAnsi" w:eastAsiaTheme="minorEastAsia" w:hAnsiTheme="minorHAnsi" w:cstheme="minorBidi"/>
          <w:color w:val="auto"/>
          <w:kern w:val="2"/>
          <w:sz w:val="22"/>
          <w:szCs w:val="22"/>
          <w:lang w:eastAsia="en-US"/>
          <w14:ligatures w14:val="standardContextual"/>
        </w:rPr>
        <w:id w:val="833039228"/>
        <w:docPartObj>
          <w:docPartGallery w:val="Table of Contents"/>
          <w:docPartUnique/>
        </w:docPartObj>
      </w:sdtPr>
      <w:sdtEndPr>
        <w:rPr>
          <w:b/>
          <w:bCs/>
        </w:rPr>
      </w:sdtEndPr>
      <w:sdtContent>
        <w:p w14:paraId="0508AA45" w14:textId="6923ADEB" w:rsidR="00755FF1" w:rsidRDefault="00755FF1">
          <w:pPr>
            <w:pStyle w:val="Kopvaninhoudsopgave"/>
          </w:pPr>
          <w:r w:rsidRPr="00010CCB">
            <w:rPr>
              <w:b/>
              <w:bCs/>
              <w:sz w:val="40"/>
              <w:szCs w:val="40"/>
            </w:rPr>
            <w:t>Inhoud</w:t>
          </w:r>
        </w:p>
        <w:p w14:paraId="6B462745" w14:textId="1E359518" w:rsidR="00B9218A" w:rsidRDefault="00755FF1">
          <w:pPr>
            <w:pStyle w:val="Inhopg1"/>
            <w:tabs>
              <w:tab w:val="left" w:pos="440"/>
              <w:tab w:val="right" w:leader="dot" w:pos="9062"/>
            </w:tabs>
            <w:rPr>
              <w:rFonts w:eastAsiaTheme="minorEastAsia"/>
              <w:noProof/>
              <w:sz w:val="24"/>
              <w:szCs w:val="24"/>
              <w:lang w:eastAsia="nl-NL"/>
            </w:rPr>
          </w:pPr>
          <w:r>
            <w:fldChar w:fldCharType="begin"/>
          </w:r>
          <w:r>
            <w:instrText xml:space="preserve"> TOC \o "1-3" \h \z \u </w:instrText>
          </w:r>
          <w:r>
            <w:fldChar w:fldCharType="separate"/>
          </w:r>
          <w:hyperlink w:anchor="_Toc241521437" w:history="1">
            <w:r w:rsidR="00B9218A" w:rsidRPr="00040DE5">
              <w:rPr>
                <w:rStyle w:val="Hyperlink"/>
                <w:noProof/>
              </w:rPr>
              <w:t>1.</w:t>
            </w:r>
            <w:r w:rsidR="00B9218A">
              <w:rPr>
                <w:rFonts w:eastAsiaTheme="minorEastAsia"/>
                <w:noProof/>
                <w:sz w:val="24"/>
                <w:szCs w:val="24"/>
                <w:lang w:eastAsia="nl-NL"/>
              </w:rPr>
              <w:tab/>
            </w:r>
            <w:r w:rsidR="00B9218A" w:rsidRPr="00040DE5">
              <w:rPr>
                <w:rStyle w:val="Hyperlink"/>
                <w:noProof/>
              </w:rPr>
              <w:t>Inleiding</w:t>
            </w:r>
            <w:r w:rsidR="00B9218A">
              <w:rPr>
                <w:noProof/>
                <w:webHidden/>
              </w:rPr>
              <w:tab/>
            </w:r>
            <w:r w:rsidR="00B9218A">
              <w:rPr>
                <w:noProof/>
                <w:webHidden/>
              </w:rPr>
              <w:fldChar w:fldCharType="begin"/>
            </w:r>
            <w:r w:rsidR="00B9218A">
              <w:rPr>
                <w:noProof/>
                <w:webHidden/>
              </w:rPr>
              <w:instrText xml:space="preserve"> PAGEREF _Toc241521437 \h </w:instrText>
            </w:r>
            <w:r w:rsidR="00B9218A">
              <w:rPr>
                <w:noProof/>
                <w:webHidden/>
              </w:rPr>
            </w:r>
            <w:r w:rsidR="00B9218A">
              <w:rPr>
                <w:noProof/>
                <w:webHidden/>
              </w:rPr>
              <w:fldChar w:fldCharType="separate"/>
            </w:r>
            <w:r w:rsidR="00B9218A">
              <w:rPr>
                <w:noProof/>
                <w:webHidden/>
              </w:rPr>
              <w:t>3</w:t>
            </w:r>
            <w:r w:rsidR="00B9218A">
              <w:rPr>
                <w:noProof/>
                <w:webHidden/>
              </w:rPr>
              <w:fldChar w:fldCharType="end"/>
            </w:r>
          </w:hyperlink>
        </w:p>
        <w:p w14:paraId="7D5D66B1" w14:textId="520992E8" w:rsidR="00B9218A" w:rsidRDefault="00B9218A">
          <w:pPr>
            <w:pStyle w:val="Inhopg1"/>
            <w:tabs>
              <w:tab w:val="left" w:pos="440"/>
              <w:tab w:val="right" w:leader="dot" w:pos="9062"/>
            </w:tabs>
            <w:rPr>
              <w:rFonts w:eastAsiaTheme="minorEastAsia"/>
              <w:noProof/>
              <w:sz w:val="24"/>
              <w:szCs w:val="24"/>
              <w:lang w:eastAsia="nl-NL"/>
            </w:rPr>
          </w:pPr>
          <w:hyperlink w:anchor="_Toc241521438" w:history="1">
            <w:r w:rsidRPr="00040DE5">
              <w:rPr>
                <w:rStyle w:val="Hyperlink"/>
                <w:noProof/>
              </w:rPr>
              <w:t>2.</w:t>
            </w:r>
            <w:r>
              <w:rPr>
                <w:rFonts w:eastAsiaTheme="minorEastAsia"/>
                <w:noProof/>
                <w:sz w:val="24"/>
                <w:szCs w:val="24"/>
                <w:lang w:eastAsia="nl-NL"/>
              </w:rPr>
              <w:tab/>
            </w:r>
            <w:r w:rsidRPr="00040DE5">
              <w:rPr>
                <w:rStyle w:val="Hyperlink"/>
                <w:noProof/>
              </w:rPr>
              <w:t>Samenstelling van de MR</w:t>
            </w:r>
            <w:r>
              <w:rPr>
                <w:noProof/>
                <w:webHidden/>
              </w:rPr>
              <w:tab/>
            </w:r>
            <w:r>
              <w:rPr>
                <w:noProof/>
                <w:webHidden/>
              </w:rPr>
              <w:fldChar w:fldCharType="begin"/>
            </w:r>
            <w:r>
              <w:rPr>
                <w:noProof/>
                <w:webHidden/>
              </w:rPr>
              <w:instrText xml:space="preserve"> PAGEREF _Toc241521438 \h </w:instrText>
            </w:r>
            <w:r>
              <w:rPr>
                <w:noProof/>
                <w:webHidden/>
              </w:rPr>
            </w:r>
            <w:r>
              <w:rPr>
                <w:noProof/>
                <w:webHidden/>
              </w:rPr>
              <w:fldChar w:fldCharType="separate"/>
            </w:r>
            <w:r>
              <w:rPr>
                <w:noProof/>
                <w:webHidden/>
              </w:rPr>
              <w:t>3</w:t>
            </w:r>
            <w:r>
              <w:rPr>
                <w:noProof/>
                <w:webHidden/>
              </w:rPr>
              <w:fldChar w:fldCharType="end"/>
            </w:r>
          </w:hyperlink>
        </w:p>
        <w:p w14:paraId="03399269" w14:textId="763C1221" w:rsidR="00B9218A" w:rsidRDefault="00B9218A">
          <w:pPr>
            <w:pStyle w:val="Inhopg1"/>
            <w:tabs>
              <w:tab w:val="left" w:pos="440"/>
              <w:tab w:val="right" w:leader="dot" w:pos="9062"/>
            </w:tabs>
            <w:rPr>
              <w:rFonts w:eastAsiaTheme="minorEastAsia"/>
              <w:noProof/>
              <w:sz w:val="24"/>
              <w:szCs w:val="24"/>
              <w:lang w:eastAsia="nl-NL"/>
            </w:rPr>
          </w:pPr>
          <w:hyperlink w:anchor="_Toc241521439" w:history="1">
            <w:r w:rsidRPr="00040DE5">
              <w:rPr>
                <w:rStyle w:val="Hyperlink"/>
                <w:noProof/>
              </w:rPr>
              <w:t>3.</w:t>
            </w:r>
            <w:r>
              <w:rPr>
                <w:rFonts w:eastAsiaTheme="minorEastAsia"/>
                <w:noProof/>
                <w:sz w:val="24"/>
                <w:szCs w:val="24"/>
                <w:lang w:eastAsia="nl-NL"/>
              </w:rPr>
              <w:tab/>
            </w:r>
            <w:r w:rsidRPr="00040DE5">
              <w:rPr>
                <w:rStyle w:val="Hyperlink"/>
                <w:noProof/>
              </w:rPr>
              <w:t>Vergaderonderwerpen</w:t>
            </w:r>
            <w:r>
              <w:rPr>
                <w:noProof/>
                <w:webHidden/>
              </w:rPr>
              <w:tab/>
            </w:r>
            <w:r>
              <w:rPr>
                <w:noProof/>
                <w:webHidden/>
              </w:rPr>
              <w:fldChar w:fldCharType="begin"/>
            </w:r>
            <w:r>
              <w:rPr>
                <w:noProof/>
                <w:webHidden/>
              </w:rPr>
              <w:instrText xml:space="preserve"> PAGEREF _Toc241521439 \h </w:instrText>
            </w:r>
            <w:r>
              <w:rPr>
                <w:noProof/>
                <w:webHidden/>
              </w:rPr>
            </w:r>
            <w:r>
              <w:rPr>
                <w:noProof/>
                <w:webHidden/>
              </w:rPr>
              <w:fldChar w:fldCharType="separate"/>
            </w:r>
            <w:r>
              <w:rPr>
                <w:noProof/>
                <w:webHidden/>
              </w:rPr>
              <w:t>3</w:t>
            </w:r>
            <w:r>
              <w:rPr>
                <w:noProof/>
                <w:webHidden/>
              </w:rPr>
              <w:fldChar w:fldCharType="end"/>
            </w:r>
          </w:hyperlink>
        </w:p>
        <w:p w14:paraId="52B26E3B" w14:textId="3341C048" w:rsidR="00B9218A" w:rsidRDefault="00B9218A">
          <w:pPr>
            <w:pStyle w:val="Inhopg1"/>
            <w:tabs>
              <w:tab w:val="left" w:pos="440"/>
              <w:tab w:val="right" w:leader="dot" w:pos="9062"/>
            </w:tabs>
            <w:rPr>
              <w:rFonts w:eastAsiaTheme="minorEastAsia"/>
              <w:noProof/>
              <w:sz w:val="24"/>
              <w:szCs w:val="24"/>
              <w:lang w:eastAsia="nl-NL"/>
            </w:rPr>
          </w:pPr>
          <w:hyperlink w:anchor="_Toc241521440" w:history="1">
            <w:r w:rsidRPr="00040DE5">
              <w:rPr>
                <w:rStyle w:val="Hyperlink"/>
                <w:noProof/>
              </w:rPr>
              <w:t>4.</w:t>
            </w:r>
            <w:r>
              <w:rPr>
                <w:rFonts w:eastAsiaTheme="minorEastAsia"/>
                <w:noProof/>
                <w:sz w:val="24"/>
                <w:szCs w:val="24"/>
                <w:lang w:eastAsia="nl-NL"/>
              </w:rPr>
              <w:tab/>
            </w:r>
            <w:r w:rsidRPr="00040DE5">
              <w:rPr>
                <w:rStyle w:val="Hyperlink"/>
                <w:noProof/>
              </w:rPr>
              <w:t>Thema’s MR</w:t>
            </w:r>
            <w:r>
              <w:rPr>
                <w:noProof/>
                <w:webHidden/>
              </w:rPr>
              <w:tab/>
            </w:r>
            <w:r>
              <w:rPr>
                <w:noProof/>
                <w:webHidden/>
              </w:rPr>
              <w:fldChar w:fldCharType="begin"/>
            </w:r>
            <w:r>
              <w:rPr>
                <w:noProof/>
                <w:webHidden/>
              </w:rPr>
              <w:instrText xml:space="preserve"> PAGEREF _Toc241521440 \h </w:instrText>
            </w:r>
            <w:r>
              <w:rPr>
                <w:noProof/>
                <w:webHidden/>
              </w:rPr>
            </w:r>
            <w:r>
              <w:rPr>
                <w:noProof/>
                <w:webHidden/>
              </w:rPr>
              <w:fldChar w:fldCharType="separate"/>
            </w:r>
            <w:r>
              <w:rPr>
                <w:noProof/>
                <w:webHidden/>
              </w:rPr>
              <w:t>4</w:t>
            </w:r>
            <w:r>
              <w:rPr>
                <w:noProof/>
                <w:webHidden/>
              </w:rPr>
              <w:fldChar w:fldCharType="end"/>
            </w:r>
          </w:hyperlink>
        </w:p>
        <w:p w14:paraId="223BAE18" w14:textId="7BC01D4F" w:rsidR="00B9218A" w:rsidRDefault="00B9218A">
          <w:pPr>
            <w:pStyle w:val="Inhopg3"/>
            <w:tabs>
              <w:tab w:val="right" w:leader="dot" w:pos="9062"/>
            </w:tabs>
            <w:rPr>
              <w:rFonts w:eastAsiaTheme="minorEastAsia"/>
              <w:noProof/>
              <w:sz w:val="24"/>
              <w:szCs w:val="24"/>
              <w:lang w:eastAsia="nl-NL"/>
            </w:rPr>
          </w:pPr>
          <w:hyperlink w:anchor="_Toc241521441" w:history="1">
            <w:r w:rsidRPr="00040DE5">
              <w:rPr>
                <w:rStyle w:val="Hyperlink"/>
                <w:noProof/>
              </w:rPr>
              <w:t>4.1 Zichtbaarheid MR</w:t>
            </w:r>
            <w:r>
              <w:rPr>
                <w:noProof/>
                <w:webHidden/>
              </w:rPr>
              <w:tab/>
            </w:r>
            <w:r>
              <w:rPr>
                <w:noProof/>
                <w:webHidden/>
              </w:rPr>
              <w:fldChar w:fldCharType="begin"/>
            </w:r>
            <w:r>
              <w:rPr>
                <w:noProof/>
                <w:webHidden/>
              </w:rPr>
              <w:instrText xml:space="preserve"> PAGEREF _Toc241521441 \h </w:instrText>
            </w:r>
            <w:r>
              <w:rPr>
                <w:noProof/>
                <w:webHidden/>
              </w:rPr>
            </w:r>
            <w:r>
              <w:rPr>
                <w:noProof/>
                <w:webHidden/>
              </w:rPr>
              <w:fldChar w:fldCharType="separate"/>
            </w:r>
            <w:r>
              <w:rPr>
                <w:noProof/>
                <w:webHidden/>
              </w:rPr>
              <w:t>4</w:t>
            </w:r>
            <w:r>
              <w:rPr>
                <w:noProof/>
                <w:webHidden/>
              </w:rPr>
              <w:fldChar w:fldCharType="end"/>
            </w:r>
          </w:hyperlink>
        </w:p>
        <w:p w14:paraId="6692A555" w14:textId="44BA785B" w:rsidR="00B9218A" w:rsidRDefault="00B9218A">
          <w:pPr>
            <w:pStyle w:val="Inhopg3"/>
            <w:tabs>
              <w:tab w:val="right" w:leader="dot" w:pos="9062"/>
            </w:tabs>
            <w:rPr>
              <w:rFonts w:eastAsiaTheme="minorEastAsia"/>
              <w:noProof/>
              <w:sz w:val="24"/>
              <w:szCs w:val="24"/>
              <w:lang w:eastAsia="nl-NL"/>
            </w:rPr>
          </w:pPr>
          <w:hyperlink w:anchor="_Toc241521442" w:history="1">
            <w:r w:rsidRPr="00040DE5">
              <w:rPr>
                <w:rStyle w:val="Hyperlink"/>
                <w:noProof/>
              </w:rPr>
              <w:t>4.2 Veilige schoolomgeving</w:t>
            </w:r>
            <w:r>
              <w:rPr>
                <w:noProof/>
                <w:webHidden/>
              </w:rPr>
              <w:tab/>
            </w:r>
            <w:r>
              <w:rPr>
                <w:noProof/>
                <w:webHidden/>
              </w:rPr>
              <w:fldChar w:fldCharType="begin"/>
            </w:r>
            <w:r>
              <w:rPr>
                <w:noProof/>
                <w:webHidden/>
              </w:rPr>
              <w:instrText xml:space="preserve"> PAGEREF _Toc241521442 \h </w:instrText>
            </w:r>
            <w:r>
              <w:rPr>
                <w:noProof/>
                <w:webHidden/>
              </w:rPr>
            </w:r>
            <w:r>
              <w:rPr>
                <w:noProof/>
                <w:webHidden/>
              </w:rPr>
              <w:fldChar w:fldCharType="separate"/>
            </w:r>
            <w:r>
              <w:rPr>
                <w:noProof/>
                <w:webHidden/>
              </w:rPr>
              <w:t>4</w:t>
            </w:r>
            <w:r>
              <w:rPr>
                <w:noProof/>
                <w:webHidden/>
              </w:rPr>
              <w:fldChar w:fldCharType="end"/>
            </w:r>
          </w:hyperlink>
        </w:p>
        <w:p w14:paraId="22DDAD2F" w14:textId="0A9E3416" w:rsidR="00B9218A" w:rsidRDefault="00B9218A">
          <w:pPr>
            <w:pStyle w:val="Inhopg1"/>
            <w:tabs>
              <w:tab w:val="left" w:pos="440"/>
              <w:tab w:val="right" w:leader="dot" w:pos="9062"/>
            </w:tabs>
            <w:rPr>
              <w:rFonts w:eastAsiaTheme="minorEastAsia"/>
              <w:noProof/>
              <w:sz w:val="24"/>
              <w:szCs w:val="24"/>
              <w:lang w:eastAsia="nl-NL"/>
            </w:rPr>
          </w:pPr>
          <w:hyperlink w:anchor="_Toc241521443" w:history="1">
            <w:r w:rsidRPr="00040DE5">
              <w:rPr>
                <w:rStyle w:val="Hyperlink"/>
                <w:noProof/>
              </w:rPr>
              <w:t>5.</w:t>
            </w:r>
            <w:r>
              <w:rPr>
                <w:rFonts w:eastAsiaTheme="minorEastAsia"/>
                <w:noProof/>
                <w:sz w:val="24"/>
                <w:szCs w:val="24"/>
                <w:lang w:eastAsia="nl-NL"/>
              </w:rPr>
              <w:tab/>
            </w:r>
            <w:r w:rsidRPr="00040DE5">
              <w:rPr>
                <w:rStyle w:val="Hyperlink"/>
                <w:noProof/>
              </w:rPr>
              <w:t>Communicatie</w:t>
            </w:r>
            <w:r>
              <w:rPr>
                <w:noProof/>
                <w:webHidden/>
              </w:rPr>
              <w:tab/>
            </w:r>
            <w:r>
              <w:rPr>
                <w:noProof/>
                <w:webHidden/>
              </w:rPr>
              <w:fldChar w:fldCharType="begin"/>
            </w:r>
            <w:r>
              <w:rPr>
                <w:noProof/>
                <w:webHidden/>
              </w:rPr>
              <w:instrText xml:space="preserve"> PAGEREF _Toc241521443 \h </w:instrText>
            </w:r>
            <w:r>
              <w:rPr>
                <w:noProof/>
                <w:webHidden/>
              </w:rPr>
            </w:r>
            <w:r>
              <w:rPr>
                <w:noProof/>
                <w:webHidden/>
              </w:rPr>
              <w:fldChar w:fldCharType="separate"/>
            </w:r>
            <w:r>
              <w:rPr>
                <w:noProof/>
                <w:webHidden/>
              </w:rPr>
              <w:t>4</w:t>
            </w:r>
            <w:r>
              <w:rPr>
                <w:noProof/>
                <w:webHidden/>
              </w:rPr>
              <w:fldChar w:fldCharType="end"/>
            </w:r>
          </w:hyperlink>
        </w:p>
        <w:p w14:paraId="2D49AEDB" w14:textId="3C8EB959" w:rsidR="00B9218A" w:rsidRDefault="00B9218A">
          <w:pPr>
            <w:pStyle w:val="Inhopg1"/>
            <w:tabs>
              <w:tab w:val="left" w:pos="440"/>
              <w:tab w:val="right" w:leader="dot" w:pos="9062"/>
            </w:tabs>
            <w:rPr>
              <w:rFonts w:eastAsiaTheme="minorEastAsia"/>
              <w:noProof/>
              <w:sz w:val="24"/>
              <w:szCs w:val="24"/>
              <w:lang w:eastAsia="nl-NL"/>
            </w:rPr>
          </w:pPr>
          <w:hyperlink w:anchor="_Toc241521444" w:history="1">
            <w:r w:rsidRPr="00040DE5">
              <w:rPr>
                <w:rStyle w:val="Hyperlink"/>
                <w:noProof/>
              </w:rPr>
              <w:t>6.</w:t>
            </w:r>
            <w:r>
              <w:rPr>
                <w:rFonts w:eastAsiaTheme="minorEastAsia"/>
                <w:noProof/>
                <w:sz w:val="24"/>
                <w:szCs w:val="24"/>
                <w:lang w:eastAsia="nl-NL"/>
              </w:rPr>
              <w:tab/>
            </w:r>
            <w:r w:rsidRPr="00040DE5">
              <w:rPr>
                <w:rStyle w:val="Hyperlink"/>
                <w:noProof/>
              </w:rPr>
              <w:t>Scholing en ontwikkeling</w:t>
            </w:r>
            <w:r>
              <w:rPr>
                <w:noProof/>
                <w:webHidden/>
              </w:rPr>
              <w:tab/>
            </w:r>
            <w:r>
              <w:rPr>
                <w:noProof/>
                <w:webHidden/>
              </w:rPr>
              <w:fldChar w:fldCharType="begin"/>
            </w:r>
            <w:r>
              <w:rPr>
                <w:noProof/>
                <w:webHidden/>
              </w:rPr>
              <w:instrText xml:space="preserve"> PAGEREF _Toc241521444 \h </w:instrText>
            </w:r>
            <w:r>
              <w:rPr>
                <w:noProof/>
                <w:webHidden/>
              </w:rPr>
            </w:r>
            <w:r>
              <w:rPr>
                <w:noProof/>
                <w:webHidden/>
              </w:rPr>
              <w:fldChar w:fldCharType="separate"/>
            </w:r>
            <w:r>
              <w:rPr>
                <w:noProof/>
                <w:webHidden/>
              </w:rPr>
              <w:t>5</w:t>
            </w:r>
            <w:r>
              <w:rPr>
                <w:noProof/>
                <w:webHidden/>
              </w:rPr>
              <w:fldChar w:fldCharType="end"/>
            </w:r>
          </w:hyperlink>
        </w:p>
        <w:p w14:paraId="7EC5C5AC" w14:textId="457B3BC3" w:rsidR="00B9218A" w:rsidRDefault="00B9218A">
          <w:pPr>
            <w:pStyle w:val="Inhopg1"/>
            <w:tabs>
              <w:tab w:val="right" w:leader="dot" w:pos="9062"/>
            </w:tabs>
            <w:rPr>
              <w:rFonts w:eastAsiaTheme="minorEastAsia"/>
              <w:noProof/>
              <w:sz w:val="24"/>
              <w:szCs w:val="24"/>
              <w:lang w:eastAsia="nl-NL"/>
            </w:rPr>
          </w:pPr>
          <w:hyperlink w:anchor="_Toc241521445" w:history="1">
            <w:r w:rsidRPr="00040DE5">
              <w:rPr>
                <w:rStyle w:val="Hyperlink"/>
                <w:noProof/>
              </w:rPr>
              <w:t>7. Evaluatie en vooruitblik</w:t>
            </w:r>
            <w:r>
              <w:rPr>
                <w:noProof/>
                <w:webHidden/>
              </w:rPr>
              <w:tab/>
            </w:r>
            <w:r>
              <w:rPr>
                <w:noProof/>
                <w:webHidden/>
              </w:rPr>
              <w:fldChar w:fldCharType="begin"/>
            </w:r>
            <w:r>
              <w:rPr>
                <w:noProof/>
                <w:webHidden/>
              </w:rPr>
              <w:instrText xml:space="preserve"> PAGEREF _Toc241521445 \h </w:instrText>
            </w:r>
            <w:r>
              <w:rPr>
                <w:noProof/>
                <w:webHidden/>
              </w:rPr>
            </w:r>
            <w:r>
              <w:rPr>
                <w:noProof/>
                <w:webHidden/>
              </w:rPr>
              <w:fldChar w:fldCharType="separate"/>
            </w:r>
            <w:r>
              <w:rPr>
                <w:noProof/>
                <w:webHidden/>
              </w:rPr>
              <w:t>5</w:t>
            </w:r>
            <w:r>
              <w:rPr>
                <w:noProof/>
                <w:webHidden/>
              </w:rPr>
              <w:fldChar w:fldCharType="end"/>
            </w:r>
          </w:hyperlink>
        </w:p>
        <w:p w14:paraId="3878C86C" w14:textId="043D4795" w:rsidR="00755FF1" w:rsidRDefault="00755FF1">
          <w:r>
            <w:rPr>
              <w:b/>
              <w:bCs/>
            </w:rPr>
            <w:fldChar w:fldCharType="end"/>
          </w:r>
        </w:p>
      </w:sdtContent>
    </w:sdt>
    <w:p w14:paraId="457D3DB1" w14:textId="40435025" w:rsidR="00F60C92" w:rsidRPr="004E2006" w:rsidRDefault="00CA15AE" w:rsidP="00AF4BE1">
      <w:pPr>
        <w:pStyle w:val="Kop1"/>
        <w:numPr>
          <w:ilvl w:val="0"/>
          <w:numId w:val="19"/>
        </w:numPr>
      </w:pPr>
      <w:r>
        <w:br w:type="page"/>
      </w:r>
      <w:bookmarkStart w:id="0" w:name="_Toc241521437"/>
      <w:r w:rsidR="008D1A67" w:rsidRPr="004E2006">
        <w:lastRenderedPageBreak/>
        <w:t>Inleiding</w:t>
      </w:r>
      <w:bookmarkEnd w:id="0"/>
    </w:p>
    <w:p w14:paraId="569682E2" w14:textId="77777777" w:rsidR="00AF4BE1" w:rsidRDefault="002406A6" w:rsidP="00AF4BE1">
      <w:r>
        <w:t>Voor u ligt het jaarverslag van de m</w:t>
      </w:r>
      <w:r w:rsidR="00CA15AE">
        <w:t xml:space="preserve">edezeggenschapsraad (MR) </w:t>
      </w:r>
      <w:r>
        <w:t xml:space="preserve">van </w:t>
      </w:r>
      <w:r w:rsidR="00CA15AE">
        <w:t>S</w:t>
      </w:r>
      <w:r w:rsidR="009D29C1">
        <w:t>int</w:t>
      </w:r>
      <w:r w:rsidR="00CA15AE">
        <w:t xml:space="preserve"> Franciscus </w:t>
      </w:r>
      <w:r>
        <w:t xml:space="preserve">van het schooljaar 2025-2026. </w:t>
      </w:r>
      <w:r w:rsidR="004B0F9D">
        <w:t>In dit jaarverslag beschrijven wij in hoofdlijnen waar</w:t>
      </w:r>
      <w:r w:rsidR="00E60D98">
        <w:t>mee</w:t>
      </w:r>
      <w:r w:rsidR="004B0F9D">
        <w:t xml:space="preserve"> we ons het afgelopen jaar </w:t>
      </w:r>
      <w:r w:rsidR="00E60D98">
        <w:t xml:space="preserve">bezig hebben gehouden. </w:t>
      </w:r>
    </w:p>
    <w:p w14:paraId="76DE1F7E" w14:textId="12A171C6" w:rsidR="00AF4BE1" w:rsidRDefault="00F51C78" w:rsidP="00AF4BE1">
      <w:r>
        <w:t>Het jaarverslag is gebaseerd op het jaarplan, zoals dat ieder jaar aan het begin van het schooljaar door de MR wordt opgesteld en vastgesteld.</w:t>
      </w:r>
    </w:p>
    <w:p w14:paraId="6A519D94" w14:textId="70E48DA4" w:rsidR="00CA15AE" w:rsidRPr="004E2006" w:rsidRDefault="00B60C81" w:rsidP="00AF4BE1">
      <w:pPr>
        <w:pStyle w:val="Kop1"/>
        <w:numPr>
          <w:ilvl w:val="0"/>
          <w:numId w:val="19"/>
        </w:numPr>
      </w:pPr>
      <w:bookmarkStart w:id="1" w:name="_Toc241521438"/>
      <w:r w:rsidRPr="004E2006">
        <w:t>Samenstelling van de MR</w:t>
      </w:r>
      <w:bookmarkEnd w:id="1"/>
    </w:p>
    <w:p w14:paraId="58172FD9" w14:textId="4A2ED892" w:rsidR="00CA15AE" w:rsidRDefault="00CA15AE" w:rsidP="00CA15AE">
      <w:r>
        <w:t>De medezeggenschapsraad best</w:t>
      </w:r>
      <w:r w:rsidR="00E60D98">
        <w:t xml:space="preserve">ond </w:t>
      </w:r>
      <w:r w:rsidR="00651178">
        <w:t xml:space="preserve">het schooljaar </w:t>
      </w:r>
      <w:r w:rsidR="001A379E">
        <w:t xml:space="preserve">2025-2026 </w:t>
      </w:r>
      <w:r>
        <w:t>uit de volgende personen:</w:t>
      </w:r>
    </w:p>
    <w:p w14:paraId="128A81FC" w14:textId="77777777" w:rsidR="00CA15AE" w:rsidRPr="004E2006" w:rsidRDefault="00CA15AE" w:rsidP="00CA15AE">
      <w:pPr>
        <w:rPr>
          <w:u w:val="single"/>
        </w:rPr>
      </w:pPr>
      <w:r w:rsidRPr="004E2006">
        <w:rPr>
          <w:u w:val="single"/>
        </w:rPr>
        <w:t>Oudergeleding:</w:t>
      </w:r>
    </w:p>
    <w:p w14:paraId="24E597CB" w14:textId="1CDF4A8D" w:rsidR="00CA15AE" w:rsidRDefault="006D18CF" w:rsidP="00CA15AE">
      <w:r>
        <w:t>Jasmijn</w:t>
      </w:r>
      <w:r w:rsidR="00CA15AE">
        <w:t xml:space="preserve"> (ouder </w:t>
      </w:r>
      <w:r w:rsidR="00B351E4">
        <w:t>Ooievaars</w:t>
      </w:r>
      <w:r w:rsidR="00CA15AE">
        <w:t xml:space="preserve">) </w:t>
      </w:r>
      <w:r w:rsidR="00872D87">
        <w:br/>
      </w:r>
      <w:r w:rsidR="00CA15AE">
        <w:t xml:space="preserve">Sarah (ouder groep </w:t>
      </w:r>
      <w:r w:rsidR="009F3215">
        <w:t>3</w:t>
      </w:r>
      <w:r w:rsidR="00CA15AE">
        <w:t>)</w:t>
      </w:r>
      <w:r w:rsidR="00872D87">
        <w:br/>
      </w:r>
      <w:r w:rsidR="00CA15AE">
        <w:t xml:space="preserve">Oebele (ouder groep </w:t>
      </w:r>
      <w:r w:rsidR="009F3215">
        <w:t>2</w:t>
      </w:r>
      <w:r w:rsidR="00CA15AE">
        <w:t xml:space="preserve"> en groep </w:t>
      </w:r>
      <w:r w:rsidR="00D8608E">
        <w:t>5</w:t>
      </w:r>
      <w:r w:rsidR="00CA15AE">
        <w:t>)</w:t>
      </w:r>
    </w:p>
    <w:p w14:paraId="16FD0C35" w14:textId="77777777" w:rsidR="00CA15AE" w:rsidRPr="004E2006" w:rsidRDefault="00CA15AE" w:rsidP="00CA15AE">
      <w:pPr>
        <w:rPr>
          <w:u w:val="single"/>
        </w:rPr>
      </w:pPr>
      <w:r w:rsidRPr="004E2006">
        <w:rPr>
          <w:u w:val="single"/>
        </w:rPr>
        <w:t>Personeelsgeleding:</w:t>
      </w:r>
    </w:p>
    <w:p w14:paraId="1AB98033" w14:textId="5E5E8AC8" w:rsidR="00CD5CF6" w:rsidRDefault="00D13889" w:rsidP="00CA15AE">
      <w:r w:rsidRPr="00D13889">
        <w:t>Stijn (leerkracht groep 8, voorzitter</w:t>
      </w:r>
      <w:r w:rsidR="00130793">
        <w:t>)</w:t>
      </w:r>
      <w:r w:rsidR="00872D87">
        <w:br/>
      </w:r>
      <w:r w:rsidR="00D8608E">
        <w:t xml:space="preserve">Erik Jan </w:t>
      </w:r>
      <w:r w:rsidR="00CA15AE">
        <w:t xml:space="preserve">(leerkracht groep </w:t>
      </w:r>
      <w:r w:rsidR="00D8608E">
        <w:t>5</w:t>
      </w:r>
      <w:r w:rsidR="00130793">
        <w:t xml:space="preserve"> en 8</w:t>
      </w:r>
      <w:r w:rsidR="00CA15AE">
        <w:t>)</w:t>
      </w:r>
      <w:r w:rsidR="00872D87">
        <w:br/>
      </w:r>
      <w:r w:rsidR="00CA15AE">
        <w:t>Jesse</w:t>
      </w:r>
      <w:r w:rsidR="00130793">
        <w:t xml:space="preserve"> </w:t>
      </w:r>
      <w:r w:rsidR="00CA15AE">
        <w:t xml:space="preserve">(leerkracht groep </w:t>
      </w:r>
      <w:r w:rsidR="00130793">
        <w:t>6</w:t>
      </w:r>
      <w:r w:rsidR="00CA15AE">
        <w:t>)</w:t>
      </w:r>
    </w:p>
    <w:p w14:paraId="46DA5352" w14:textId="3B50DCBA" w:rsidR="004E2006" w:rsidRPr="008D3AF3" w:rsidRDefault="008D3AF3" w:rsidP="003F239B">
      <w:pPr>
        <w:pStyle w:val="Kop1"/>
        <w:numPr>
          <w:ilvl w:val="0"/>
          <w:numId w:val="19"/>
        </w:numPr>
      </w:pPr>
      <w:bookmarkStart w:id="2" w:name="_Toc241521439"/>
      <w:r w:rsidRPr="008D3AF3">
        <w:t>Vergader</w:t>
      </w:r>
      <w:r w:rsidR="006426A6">
        <w:t>onderwerpen</w:t>
      </w:r>
      <w:bookmarkEnd w:id="2"/>
    </w:p>
    <w:p w14:paraId="408D4882" w14:textId="542B7602" w:rsidR="008D3AF3" w:rsidRDefault="00044074" w:rsidP="00CA15AE">
      <w:r>
        <w:t xml:space="preserve">De MR heeft het afgelopen schooljaar 8 </w:t>
      </w:r>
      <w:r w:rsidR="006949D1">
        <w:t xml:space="preserve">keer </w:t>
      </w:r>
      <w:r>
        <w:t xml:space="preserve">vergadert. Daarbij zijn fysieke vergaderingen afgewisseld met </w:t>
      </w:r>
      <w:r w:rsidR="006949D1">
        <w:t xml:space="preserve">online vergaderingen. </w:t>
      </w:r>
      <w:r w:rsidR="006115EA">
        <w:t xml:space="preserve">Naast de adviesbevoegdheid </w:t>
      </w:r>
      <w:r w:rsidR="00BA1537">
        <w:t xml:space="preserve">van de MR </w:t>
      </w:r>
      <w:r w:rsidR="00456A2C">
        <w:t xml:space="preserve">en het recht op informatie, </w:t>
      </w:r>
      <w:r w:rsidR="00A10E6F">
        <w:t xml:space="preserve">overleg en initiatief </w:t>
      </w:r>
      <w:r w:rsidR="00BA1537">
        <w:t xml:space="preserve">mag de schoolleiding </w:t>
      </w:r>
      <w:r w:rsidR="00A95088">
        <w:t>bepaalde besluiten pas nemen als de MR hiermee heeft ingestemd.</w:t>
      </w:r>
      <w:r w:rsidR="005C4941">
        <w:t xml:space="preserve"> </w:t>
      </w:r>
    </w:p>
    <w:p w14:paraId="3ADE14A6" w14:textId="117AFD14" w:rsidR="00AF4BE1" w:rsidRDefault="005C4941" w:rsidP="00AF4BE1">
      <w:r>
        <w:t>De volgende onderwerpen</w:t>
      </w:r>
      <w:r w:rsidR="00667C84">
        <w:t xml:space="preserve"> </w:t>
      </w:r>
      <w:r>
        <w:t xml:space="preserve">zijn </w:t>
      </w:r>
      <w:r w:rsidR="00064047">
        <w:t>behandeld en goedgekeurd:</w:t>
      </w:r>
    </w:p>
    <w:tbl>
      <w:tblPr>
        <w:tblStyle w:val="Tabelrasterlicht"/>
        <w:tblW w:w="8867" w:type="dxa"/>
        <w:tblLayout w:type="fixed"/>
        <w:tblLook w:val="04A0" w:firstRow="1" w:lastRow="0" w:firstColumn="1" w:lastColumn="0" w:noHBand="0" w:noVBand="1"/>
      </w:tblPr>
      <w:tblGrid>
        <w:gridCol w:w="2098"/>
        <w:gridCol w:w="4857"/>
        <w:gridCol w:w="1912"/>
      </w:tblGrid>
      <w:tr w:rsidR="00667C84" w:rsidRPr="00E0039F" w14:paraId="656E0EED" w14:textId="68E0E3C9" w:rsidTr="005C71DF">
        <w:trPr>
          <w:trHeight w:val="276"/>
        </w:trPr>
        <w:tc>
          <w:tcPr>
            <w:tcW w:w="2098" w:type="dxa"/>
            <w:shd w:val="clear" w:color="auto" w:fill="DAE9F7" w:themeFill="text2" w:themeFillTint="1A"/>
          </w:tcPr>
          <w:p w14:paraId="7C40BCD3" w14:textId="373E7302" w:rsidR="00667C84" w:rsidRPr="00E0039F" w:rsidRDefault="00667C84" w:rsidP="00BE5066">
            <w:pPr>
              <w:spacing w:line="259" w:lineRule="auto"/>
              <w:rPr>
                <w:b/>
                <w:bCs/>
                <w:sz w:val="20"/>
                <w:szCs w:val="20"/>
              </w:rPr>
            </w:pPr>
            <w:r w:rsidRPr="00E0039F">
              <w:rPr>
                <w:b/>
                <w:bCs/>
                <w:sz w:val="20"/>
                <w:szCs w:val="20"/>
              </w:rPr>
              <w:t>Datum</w:t>
            </w:r>
          </w:p>
        </w:tc>
        <w:tc>
          <w:tcPr>
            <w:tcW w:w="4857" w:type="dxa"/>
            <w:shd w:val="clear" w:color="auto" w:fill="DAE9F7" w:themeFill="text2" w:themeFillTint="1A"/>
          </w:tcPr>
          <w:p w14:paraId="5A98F0C6" w14:textId="310D0368" w:rsidR="00667C84" w:rsidRPr="00E0039F" w:rsidRDefault="00667C84" w:rsidP="00BE5066">
            <w:pPr>
              <w:rPr>
                <w:b/>
                <w:bCs/>
                <w:sz w:val="20"/>
                <w:szCs w:val="20"/>
              </w:rPr>
            </w:pPr>
            <w:r w:rsidRPr="00E0039F">
              <w:rPr>
                <w:b/>
                <w:bCs/>
                <w:sz w:val="20"/>
                <w:szCs w:val="20"/>
              </w:rPr>
              <w:t xml:space="preserve">Onderwerpen met instemmingsrecht </w:t>
            </w:r>
            <w:r>
              <w:rPr>
                <w:b/>
                <w:bCs/>
                <w:sz w:val="20"/>
                <w:szCs w:val="20"/>
              </w:rPr>
              <w:t>MR</w:t>
            </w:r>
          </w:p>
        </w:tc>
        <w:tc>
          <w:tcPr>
            <w:tcW w:w="1912" w:type="dxa"/>
            <w:shd w:val="clear" w:color="auto" w:fill="DAE9F7" w:themeFill="text2" w:themeFillTint="1A"/>
          </w:tcPr>
          <w:p w14:paraId="168F8511" w14:textId="100F5A2B" w:rsidR="00667C84" w:rsidRPr="00E0039F" w:rsidRDefault="003A25FF" w:rsidP="00BE5066">
            <w:pPr>
              <w:rPr>
                <w:b/>
                <w:bCs/>
                <w:sz w:val="20"/>
                <w:szCs w:val="20"/>
              </w:rPr>
            </w:pPr>
            <w:r>
              <w:rPr>
                <w:b/>
                <w:bCs/>
                <w:sz w:val="20"/>
                <w:szCs w:val="20"/>
              </w:rPr>
              <w:t xml:space="preserve">Status </w:t>
            </w:r>
          </w:p>
        </w:tc>
      </w:tr>
      <w:tr w:rsidR="00667C84" w:rsidRPr="00E0039F" w14:paraId="77DD2B68" w14:textId="7E0EF447" w:rsidTr="005C71DF">
        <w:trPr>
          <w:trHeight w:val="335"/>
        </w:trPr>
        <w:tc>
          <w:tcPr>
            <w:tcW w:w="2098" w:type="dxa"/>
          </w:tcPr>
          <w:p w14:paraId="5CA3C0A5" w14:textId="5E0A485A" w:rsidR="00667C84" w:rsidRPr="00E0039F" w:rsidRDefault="00667C84" w:rsidP="00E0039F">
            <w:pPr>
              <w:rPr>
                <w:sz w:val="20"/>
                <w:szCs w:val="20"/>
              </w:rPr>
            </w:pPr>
            <w:r w:rsidRPr="00E0039F">
              <w:rPr>
                <w:sz w:val="20"/>
                <w:szCs w:val="20"/>
              </w:rPr>
              <w:t>8 september 2026</w:t>
            </w:r>
          </w:p>
        </w:tc>
        <w:tc>
          <w:tcPr>
            <w:tcW w:w="4857" w:type="dxa"/>
          </w:tcPr>
          <w:p w14:paraId="11225FC6" w14:textId="446C8099" w:rsidR="00667C84" w:rsidRPr="00E0039F" w:rsidRDefault="00667C84" w:rsidP="00E0039F">
            <w:pPr>
              <w:rPr>
                <w:sz w:val="20"/>
                <w:szCs w:val="20"/>
              </w:rPr>
            </w:pPr>
            <w:r>
              <w:rPr>
                <w:sz w:val="20"/>
                <w:szCs w:val="20"/>
              </w:rPr>
              <w:t>Geen</w:t>
            </w:r>
          </w:p>
        </w:tc>
        <w:tc>
          <w:tcPr>
            <w:tcW w:w="1912" w:type="dxa"/>
          </w:tcPr>
          <w:p w14:paraId="1EBE3ABC" w14:textId="72C3AD86" w:rsidR="00667C84" w:rsidRDefault="00667C84" w:rsidP="00E0039F">
            <w:pPr>
              <w:rPr>
                <w:sz w:val="20"/>
                <w:szCs w:val="20"/>
              </w:rPr>
            </w:pPr>
          </w:p>
        </w:tc>
      </w:tr>
      <w:tr w:rsidR="00667C84" w:rsidRPr="00E0039F" w14:paraId="7CAE7B23" w14:textId="781A3B79" w:rsidTr="005C71DF">
        <w:trPr>
          <w:trHeight w:val="281"/>
        </w:trPr>
        <w:tc>
          <w:tcPr>
            <w:tcW w:w="2098" w:type="dxa"/>
          </w:tcPr>
          <w:p w14:paraId="2D6D85B8" w14:textId="0C3742CE" w:rsidR="00667C84" w:rsidRPr="00E0039F" w:rsidRDefault="00667C84" w:rsidP="00BE5066">
            <w:pPr>
              <w:rPr>
                <w:sz w:val="20"/>
                <w:szCs w:val="20"/>
              </w:rPr>
            </w:pPr>
            <w:r w:rsidRPr="00E0039F">
              <w:rPr>
                <w:sz w:val="20"/>
                <w:szCs w:val="20"/>
              </w:rPr>
              <w:t xml:space="preserve">7 oktober 2025 </w:t>
            </w:r>
          </w:p>
        </w:tc>
        <w:tc>
          <w:tcPr>
            <w:tcW w:w="4857" w:type="dxa"/>
          </w:tcPr>
          <w:p w14:paraId="447F55F2" w14:textId="74ED9E8F" w:rsidR="00667C84" w:rsidRPr="00E0039F" w:rsidRDefault="00667C84" w:rsidP="00BE5066">
            <w:pPr>
              <w:rPr>
                <w:sz w:val="20"/>
                <w:szCs w:val="20"/>
              </w:rPr>
            </w:pPr>
            <w:r w:rsidRPr="00E0039F">
              <w:rPr>
                <w:sz w:val="20"/>
                <w:szCs w:val="20"/>
              </w:rPr>
              <w:t>Veiligheidsplan 2025</w:t>
            </w:r>
          </w:p>
        </w:tc>
        <w:tc>
          <w:tcPr>
            <w:tcW w:w="1912" w:type="dxa"/>
          </w:tcPr>
          <w:p w14:paraId="21687DFB" w14:textId="56AAE1C6" w:rsidR="00667C84" w:rsidRPr="00E0039F" w:rsidRDefault="003A25FF" w:rsidP="00BE5066">
            <w:pPr>
              <w:rPr>
                <w:sz w:val="20"/>
                <w:szCs w:val="20"/>
              </w:rPr>
            </w:pPr>
            <w:r>
              <w:rPr>
                <w:sz w:val="20"/>
                <w:szCs w:val="20"/>
              </w:rPr>
              <w:t>Goedgekeurd</w:t>
            </w:r>
          </w:p>
        </w:tc>
      </w:tr>
      <w:tr w:rsidR="00667C84" w:rsidRPr="00E0039F" w14:paraId="2B726F8D" w14:textId="61614F62" w:rsidTr="005C71DF">
        <w:trPr>
          <w:trHeight w:val="276"/>
        </w:trPr>
        <w:tc>
          <w:tcPr>
            <w:tcW w:w="2098" w:type="dxa"/>
          </w:tcPr>
          <w:p w14:paraId="1A686031" w14:textId="78272D08" w:rsidR="00667C84" w:rsidRPr="00E0039F" w:rsidRDefault="00667C84" w:rsidP="00BE5066">
            <w:pPr>
              <w:rPr>
                <w:sz w:val="20"/>
                <w:szCs w:val="20"/>
              </w:rPr>
            </w:pPr>
            <w:r w:rsidRPr="00E0039F">
              <w:rPr>
                <w:sz w:val="20"/>
                <w:szCs w:val="20"/>
              </w:rPr>
              <w:t>5 november 2025</w:t>
            </w:r>
          </w:p>
        </w:tc>
        <w:tc>
          <w:tcPr>
            <w:tcW w:w="4857" w:type="dxa"/>
          </w:tcPr>
          <w:p w14:paraId="55DA9435" w14:textId="001EFA35" w:rsidR="00667C84" w:rsidRPr="00E0039F" w:rsidRDefault="00667C84" w:rsidP="00BE5066">
            <w:pPr>
              <w:spacing w:line="276" w:lineRule="auto"/>
              <w:rPr>
                <w:sz w:val="20"/>
                <w:szCs w:val="20"/>
              </w:rPr>
            </w:pPr>
            <w:r w:rsidRPr="00E0039F">
              <w:rPr>
                <w:sz w:val="20"/>
                <w:szCs w:val="20"/>
              </w:rPr>
              <w:t xml:space="preserve">Ontruimingsplan </w:t>
            </w:r>
          </w:p>
        </w:tc>
        <w:tc>
          <w:tcPr>
            <w:tcW w:w="1912" w:type="dxa"/>
          </w:tcPr>
          <w:p w14:paraId="6D2F41E8" w14:textId="3B9B02DE" w:rsidR="00667C84" w:rsidRPr="00E0039F" w:rsidRDefault="003A25FF" w:rsidP="00BE5066">
            <w:pPr>
              <w:spacing w:line="276" w:lineRule="auto"/>
              <w:rPr>
                <w:sz w:val="20"/>
                <w:szCs w:val="20"/>
              </w:rPr>
            </w:pPr>
            <w:r>
              <w:rPr>
                <w:sz w:val="20"/>
                <w:szCs w:val="20"/>
              </w:rPr>
              <w:t>Goedgekeurd</w:t>
            </w:r>
          </w:p>
        </w:tc>
      </w:tr>
      <w:tr w:rsidR="00667C84" w:rsidRPr="00E0039F" w14:paraId="1D5EE225" w14:textId="6D3A707A" w:rsidTr="005C71DF">
        <w:trPr>
          <w:trHeight w:val="280"/>
        </w:trPr>
        <w:tc>
          <w:tcPr>
            <w:tcW w:w="2098" w:type="dxa"/>
          </w:tcPr>
          <w:p w14:paraId="0B0FE6C3" w14:textId="6960FC52" w:rsidR="00667C84" w:rsidRPr="00E0039F" w:rsidRDefault="00667C84" w:rsidP="00323E67">
            <w:pPr>
              <w:rPr>
                <w:rFonts w:eastAsia="Calibri" w:cs="Calibri"/>
                <w:sz w:val="20"/>
                <w:szCs w:val="20"/>
              </w:rPr>
            </w:pPr>
            <w:r w:rsidRPr="00E0039F">
              <w:rPr>
                <w:sz w:val="20"/>
                <w:szCs w:val="20"/>
              </w:rPr>
              <w:t>3 december 2025</w:t>
            </w:r>
          </w:p>
        </w:tc>
        <w:tc>
          <w:tcPr>
            <w:tcW w:w="4857" w:type="dxa"/>
          </w:tcPr>
          <w:p w14:paraId="36B6DD58" w14:textId="20B3B2E8" w:rsidR="00667C84" w:rsidRPr="00E0039F" w:rsidRDefault="00667C84" w:rsidP="00BE5066">
            <w:pPr>
              <w:spacing w:line="276" w:lineRule="auto"/>
              <w:rPr>
                <w:sz w:val="20"/>
                <w:szCs w:val="20"/>
              </w:rPr>
            </w:pPr>
            <w:r>
              <w:rPr>
                <w:sz w:val="20"/>
                <w:szCs w:val="20"/>
              </w:rPr>
              <w:t xml:space="preserve">Geen </w:t>
            </w:r>
          </w:p>
        </w:tc>
        <w:tc>
          <w:tcPr>
            <w:tcW w:w="1912" w:type="dxa"/>
          </w:tcPr>
          <w:p w14:paraId="75F9F1C7" w14:textId="3676B622" w:rsidR="00667C84" w:rsidRDefault="00667C84" w:rsidP="00BE5066">
            <w:pPr>
              <w:spacing w:line="276" w:lineRule="auto"/>
              <w:rPr>
                <w:sz w:val="20"/>
                <w:szCs w:val="20"/>
              </w:rPr>
            </w:pPr>
          </w:p>
        </w:tc>
      </w:tr>
      <w:tr w:rsidR="00667C84" w:rsidRPr="00E0039F" w14:paraId="5E59631E" w14:textId="521EDDBB" w:rsidTr="005C71DF">
        <w:trPr>
          <w:trHeight w:val="276"/>
        </w:trPr>
        <w:tc>
          <w:tcPr>
            <w:tcW w:w="2098" w:type="dxa"/>
          </w:tcPr>
          <w:p w14:paraId="04C4757A" w14:textId="332C6C29" w:rsidR="00667C84" w:rsidRPr="00E0039F" w:rsidRDefault="00667C84" w:rsidP="00BE5066">
            <w:pPr>
              <w:rPr>
                <w:sz w:val="20"/>
                <w:szCs w:val="20"/>
              </w:rPr>
            </w:pPr>
            <w:r w:rsidRPr="00E0039F">
              <w:rPr>
                <w:sz w:val="20"/>
                <w:szCs w:val="20"/>
              </w:rPr>
              <w:t xml:space="preserve">2 februari 2026 </w:t>
            </w:r>
          </w:p>
        </w:tc>
        <w:tc>
          <w:tcPr>
            <w:tcW w:w="4857" w:type="dxa"/>
          </w:tcPr>
          <w:p w14:paraId="79C230A4" w14:textId="20697E1E" w:rsidR="00667C84" w:rsidRPr="00E0039F" w:rsidRDefault="00667C84" w:rsidP="00BE5066">
            <w:pPr>
              <w:rPr>
                <w:rFonts w:eastAsia="Cambria" w:cs="Cambria"/>
                <w:sz w:val="20"/>
                <w:szCs w:val="20"/>
              </w:rPr>
            </w:pPr>
            <w:r w:rsidRPr="00E0039F">
              <w:rPr>
                <w:rFonts w:eastAsia="Cambria" w:cs="Cambria"/>
                <w:sz w:val="20"/>
                <w:szCs w:val="20"/>
              </w:rPr>
              <w:t>Uitgaven 2025 en begroting 2026 OR</w:t>
            </w:r>
          </w:p>
        </w:tc>
        <w:tc>
          <w:tcPr>
            <w:tcW w:w="1912" w:type="dxa"/>
          </w:tcPr>
          <w:p w14:paraId="052D20FC" w14:textId="1682C434" w:rsidR="00667C84" w:rsidRPr="00E0039F" w:rsidRDefault="000B300F" w:rsidP="00BE5066">
            <w:pPr>
              <w:rPr>
                <w:rFonts w:eastAsia="Cambria" w:cs="Cambria"/>
                <w:sz w:val="20"/>
                <w:szCs w:val="20"/>
              </w:rPr>
            </w:pPr>
            <w:r>
              <w:rPr>
                <w:rFonts w:eastAsia="Cambria" w:cs="Cambria"/>
                <w:sz w:val="20"/>
                <w:szCs w:val="20"/>
              </w:rPr>
              <w:t xml:space="preserve">Goedgekeurd </w:t>
            </w:r>
          </w:p>
        </w:tc>
      </w:tr>
      <w:tr w:rsidR="00667C84" w:rsidRPr="00E0039F" w14:paraId="216147BB" w14:textId="441B2261" w:rsidTr="005C71DF">
        <w:trPr>
          <w:trHeight w:val="299"/>
        </w:trPr>
        <w:tc>
          <w:tcPr>
            <w:tcW w:w="2098" w:type="dxa"/>
          </w:tcPr>
          <w:p w14:paraId="444EF6AE" w14:textId="1E646C0F" w:rsidR="00667C84" w:rsidRPr="00E0039F" w:rsidRDefault="00667C84" w:rsidP="00BE5066">
            <w:pPr>
              <w:spacing w:after="160" w:line="259" w:lineRule="auto"/>
              <w:rPr>
                <w:sz w:val="20"/>
                <w:szCs w:val="20"/>
              </w:rPr>
            </w:pPr>
            <w:r w:rsidRPr="00E0039F">
              <w:rPr>
                <w:sz w:val="20"/>
                <w:szCs w:val="20"/>
              </w:rPr>
              <w:t>1 april 2026</w:t>
            </w:r>
          </w:p>
        </w:tc>
        <w:tc>
          <w:tcPr>
            <w:tcW w:w="4857" w:type="dxa"/>
          </w:tcPr>
          <w:p w14:paraId="6619F8EF" w14:textId="77777777" w:rsidR="00667C84" w:rsidRPr="00E0039F" w:rsidRDefault="00667C84" w:rsidP="00BE5066">
            <w:pPr>
              <w:rPr>
                <w:rFonts w:eastAsia="Cambria" w:cs="Cambria"/>
                <w:sz w:val="20"/>
                <w:szCs w:val="20"/>
              </w:rPr>
            </w:pPr>
            <w:r w:rsidRPr="00E0039F">
              <w:rPr>
                <w:rFonts w:eastAsia="Cambria" w:cs="Cambria"/>
                <w:sz w:val="20"/>
                <w:szCs w:val="20"/>
              </w:rPr>
              <w:t>Formatie op hoofdlijnen (PMR)</w:t>
            </w:r>
          </w:p>
          <w:p w14:paraId="11E7E7BE" w14:textId="22C83193" w:rsidR="00667C84" w:rsidRPr="00E0039F" w:rsidRDefault="00667C84" w:rsidP="00BE5066">
            <w:pPr>
              <w:rPr>
                <w:rFonts w:eastAsia="Cambria" w:cs="Cambria"/>
                <w:sz w:val="20"/>
                <w:szCs w:val="20"/>
              </w:rPr>
            </w:pPr>
            <w:r w:rsidRPr="00E0039F">
              <w:rPr>
                <w:rFonts w:eastAsia="Cambria" w:cs="Cambria"/>
                <w:sz w:val="20"/>
                <w:szCs w:val="20"/>
              </w:rPr>
              <w:t xml:space="preserve">Margedagen </w:t>
            </w:r>
          </w:p>
        </w:tc>
        <w:tc>
          <w:tcPr>
            <w:tcW w:w="1912" w:type="dxa"/>
          </w:tcPr>
          <w:p w14:paraId="6002C3F8" w14:textId="29DFD3E5" w:rsidR="00667C84" w:rsidRPr="00E0039F" w:rsidRDefault="005C71DF" w:rsidP="00BE5066">
            <w:pPr>
              <w:rPr>
                <w:rFonts w:eastAsia="Cambria" w:cs="Cambria"/>
                <w:sz w:val="20"/>
                <w:szCs w:val="20"/>
              </w:rPr>
            </w:pPr>
            <w:r>
              <w:rPr>
                <w:rFonts w:eastAsia="Cambria" w:cs="Cambria"/>
                <w:sz w:val="20"/>
                <w:szCs w:val="20"/>
              </w:rPr>
              <w:t xml:space="preserve">Goedgekeurd </w:t>
            </w:r>
            <w:r>
              <w:rPr>
                <w:rFonts w:eastAsia="Cambria" w:cs="Cambria"/>
                <w:sz w:val="20"/>
                <w:szCs w:val="20"/>
              </w:rPr>
              <w:br/>
              <w:t xml:space="preserve">Goedgekeurd </w:t>
            </w:r>
          </w:p>
        </w:tc>
      </w:tr>
      <w:tr w:rsidR="00667C84" w:rsidRPr="00E0039F" w14:paraId="3ADF9573" w14:textId="50DB5FA5" w:rsidTr="005C71DF">
        <w:trPr>
          <w:trHeight w:val="276"/>
        </w:trPr>
        <w:tc>
          <w:tcPr>
            <w:tcW w:w="2098" w:type="dxa"/>
          </w:tcPr>
          <w:p w14:paraId="34A734B8" w14:textId="2EC80E53" w:rsidR="00667C84" w:rsidRPr="00E0039F" w:rsidRDefault="00667C84" w:rsidP="00BE5066">
            <w:pPr>
              <w:rPr>
                <w:sz w:val="20"/>
                <w:szCs w:val="20"/>
              </w:rPr>
            </w:pPr>
            <w:r w:rsidRPr="00E0039F">
              <w:rPr>
                <w:sz w:val="20"/>
                <w:szCs w:val="20"/>
              </w:rPr>
              <w:t xml:space="preserve">12 mei 2026 </w:t>
            </w:r>
          </w:p>
        </w:tc>
        <w:tc>
          <w:tcPr>
            <w:tcW w:w="4857" w:type="dxa"/>
          </w:tcPr>
          <w:p w14:paraId="144F045E" w14:textId="21103EF2" w:rsidR="00667C84" w:rsidRPr="00E0039F" w:rsidRDefault="00667C84" w:rsidP="00BE5066">
            <w:pPr>
              <w:rPr>
                <w:rFonts w:eastAsia="Cambria" w:cs="Cambria"/>
                <w:sz w:val="20"/>
                <w:szCs w:val="20"/>
              </w:rPr>
            </w:pPr>
            <w:r w:rsidRPr="00E0039F">
              <w:rPr>
                <w:rFonts w:eastAsia="Cambria" w:cs="Cambria"/>
                <w:sz w:val="20"/>
                <w:szCs w:val="20"/>
              </w:rPr>
              <w:t>Schoolgids op hoofdlijnen</w:t>
            </w:r>
          </w:p>
        </w:tc>
        <w:tc>
          <w:tcPr>
            <w:tcW w:w="1912" w:type="dxa"/>
          </w:tcPr>
          <w:p w14:paraId="0AF11DFA" w14:textId="43437E38" w:rsidR="00667C84" w:rsidRPr="00E0039F" w:rsidRDefault="005C71DF" w:rsidP="00BE5066">
            <w:pPr>
              <w:rPr>
                <w:rFonts w:eastAsia="Cambria" w:cs="Cambria"/>
                <w:sz w:val="20"/>
                <w:szCs w:val="20"/>
              </w:rPr>
            </w:pPr>
            <w:r>
              <w:rPr>
                <w:rFonts w:eastAsia="Cambria" w:cs="Cambria"/>
                <w:sz w:val="20"/>
                <w:szCs w:val="20"/>
              </w:rPr>
              <w:t xml:space="preserve">Goedgekeurd </w:t>
            </w:r>
          </w:p>
        </w:tc>
      </w:tr>
      <w:tr w:rsidR="00667C84" w:rsidRPr="00E0039F" w14:paraId="73CE3D85" w14:textId="4A2500F9" w:rsidTr="005C71DF">
        <w:trPr>
          <w:trHeight w:val="276"/>
        </w:trPr>
        <w:tc>
          <w:tcPr>
            <w:tcW w:w="2098" w:type="dxa"/>
          </w:tcPr>
          <w:p w14:paraId="655BE430" w14:textId="5018FA79" w:rsidR="00667C84" w:rsidRPr="00E0039F" w:rsidRDefault="00667C84" w:rsidP="00BE5066">
            <w:pPr>
              <w:rPr>
                <w:sz w:val="20"/>
                <w:szCs w:val="20"/>
              </w:rPr>
            </w:pPr>
            <w:r w:rsidRPr="00E0039F">
              <w:rPr>
                <w:sz w:val="20"/>
                <w:szCs w:val="20"/>
              </w:rPr>
              <w:t>11 juni 2026</w:t>
            </w:r>
          </w:p>
          <w:p w14:paraId="114DF60F" w14:textId="77777777" w:rsidR="00667C84" w:rsidRPr="00E0039F" w:rsidRDefault="00667C84" w:rsidP="00BE5066">
            <w:pPr>
              <w:rPr>
                <w:rFonts w:eastAsia="Calibri" w:cs="Calibri"/>
                <w:sz w:val="20"/>
                <w:szCs w:val="20"/>
              </w:rPr>
            </w:pPr>
          </w:p>
          <w:p w14:paraId="76E55126" w14:textId="77777777" w:rsidR="00667C84" w:rsidRPr="00E0039F" w:rsidRDefault="00667C84" w:rsidP="00BE5066">
            <w:pPr>
              <w:rPr>
                <w:rFonts w:eastAsia="Calibri" w:cs="Calibri"/>
                <w:sz w:val="20"/>
                <w:szCs w:val="20"/>
              </w:rPr>
            </w:pPr>
          </w:p>
        </w:tc>
        <w:tc>
          <w:tcPr>
            <w:tcW w:w="4857" w:type="dxa"/>
          </w:tcPr>
          <w:p w14:paraId="44838C5F" w14:textId="4864261C" w:rsidR="00667C84" w:rsidRPr="00E0039F" w:rsidRDefault="00667C84" w:rsidP="006D04D6">
            <w:pPr>
              <w:rPr>
                <w:sz w:val="20"/>
                <w:szCs w:val="20"/>
              </w:rPr>
            </w:pPr>
            <w:r w:rsidRPr="00E0039F">
              <w:rPr>
                <w:sz w:val="20"/>
                <w:szCs w:val="20"/>
              </w:rPr>
              <w:t>Professioneel Statuut 26-27 (PMR)</w:t>
            </w:r>
          </w:p>
          <w:p w14:paraId="05ACF068" w14:textId="77777777" w:rsidR="00667C84" w:rsidRPr="00E0039F" w:rsidRDefault="00667C84" w:rsidP="006D04D6">
            <w:pPr>
              <w:rPr>
                <w:sz w:val="20"/>
                <w:szCs w:val="20"/>
              </w:rPr>
            </w:pPr>
            <w:r w:rsidRPr="00E0039F">
              <w:rPr>
                <w:sz w:val="20"/>
                <w:szCs w:val="20"/>
              </w:rPr>
              <w:t>Schoolgids</w:t>
            </w:r>
          </w:p>
          <w:p w14:paraId="291FC8B6" w14:textId="23DE71D7" w:rsidR="00667C84" w:rsidRPr="00E0039F" w:rsidRDefault="00667C84" w:rsidP="006D04D6">
            <w:pPr>
              <w:rPr>
                <w:sz w:val="20"/>
                <w:szCs w:val="20"/>
              </w:rPr>
            </w:pPr>
            <w:r w:rsidRPr="00E0039F">
              <w:rPr>
                <w:sz w:val="20"/>
                <w:szCs w:val="20"/>
              </w:rPr>
              <w:t>Werkverdelingsplan (PMR)</w:t>
            </w:r>
          </w:p>
        </w:tc>
        <w:tc>
          <w:tcPr>
            <w:tcW w:w="1912" w:type="dxa"/>
          </w:tcPr>
          <w:p w14:paraId="08A32368" w14:textId="210E59C1" w:rsidR="00667C84" w:rsidRPr="00E0039F" w:rsidRDefault="005C71DF" w:rsidP="006D04D6">
            <w:pPr>
              <w:rPr>
                <w:sz w:val="20"/>
                <w:szCs w:val="20"/>
              </w:rPr>
            </w:pPr>
            <w:r>
              <w:rPr>
                <w:sz w:val="20"/>
                <w:szCs w:val="20"/>
              </w:rPr>
              <w:t xml:space="preserve">Goedgekeurd </w:t>
            </w:r>
            <w:r>
              <w:rPr>
                <w:sz w:val="20"/>
                <w:szCs w:val="20"/>
              </w:rPr>
              <w:br/>
              <w:t>Goedgekeurd</w:t>
            </w:r>
            <w:r>
              <w:rPr>
                <w:sz w:val="20"/>
                <w:szCs w:val="20"/>
              </w:rPr>
              <w:br/>
              <w:t xml:space="preserve">Goedgekeurd </w:t>
            </w:r>
          </w:p>
        </w:tc>
      </w:tr>
    </w:tbl>
    <w:p w14:paraId="0CC57A21" w14:textId="77777777" w:rsidR="00AF4BE1" w:rsidRDefault="00AF4BE1" w:rsidP="00CA15AE"/>
    <w:p w14:paraId="6B80208E" w14:textId="01B6E72F" w:rsidR="00D4350E" w:rsidRDefault="00D4350E" w:rsidP="008A2A61">
      <w:pPr>
        <w:pStyle w:val="Kop1"/>
        <w:numPr>
          <w:ilvl w:val="0"/>
          <w:numId w:val="19"/>
        </w:numPr>
      </w:pPr>
      <w:bookmarkStart w:id="3" w:name="_Toc241521440"/>
      <w:r w:rsidRPr="006D728D">
        <w:lastRenderedPageBreak/>
        <w:t>Thema</w:t>
      </w:r>
      <w:r w:rsidR="006D728D">
        <w:t>’</w:t>
      </w:r>
      <w:r w:rsidRPr="006D728D">
        <w:t xml:space="preserve">s </w:t>
      </w:r>
      <w:r w:rsidR="006D728D">
        <w:t>MR</w:t>
      </w:r>
      <w:bookmarkEnd w:id="3"/>
      <w:r w:rsidR="006D728D">
        <w:t xml:space="preserve"> </w:t>
      </w:r>
    </w:p>
    <w:p w14:paraId="2D5126F9" w14:textId="77777777" w:rsidR="006341CB" w:rsidRDefault="006B3D53" w:rsidP="007B2C8E">
      <w:r>
        <w:t xml:space="preserve">Naast de vaste onderwerpen </w:t>
      </w:r>
      <w:r w:rsidR="00D27F81">
        <w:t xml:space="preserve">in het kader van de rechten en bevoegdheden, </w:t>
      </w:r>
      <w:r>
        <w:t xml:space="preserve">behandeld de MR elke vergadering een aantal actuele thema’s. </w:t>
      </w:r>
      <w:r w:rsidR="00EB2393">
        <w:t xml:space="preserve">In het schooljaar 2025-2026 heeft de </w:t>
      </w:r>
      <w:r w:rsidR="007E7BFA">
        <w:t xml:space="preserve">MR van de Sint Franciscus zich </w:t>
      </w:r>
      <w:r w:rsidR="006341CB">
        <w:t xml:space="preserve">gericht op de </w:t>
      </w:r>
      <w:r w:rsidR="007E7BFA">
        <w:t>volgende thema’s</w:t>
      </w:r>
      <w:r w:rsidR="006341CB">
        <w:t>:</w:t>
      </w:r>
    </w:p>
    <w:p w14:paraId="678839FF" w14:textId="1E426CA2" w:rsidR="00D4350E" w:rsidRDefault="00ED6F44" w:rsidP="00367EE7">
      <w:pPr>
        <w:pStyle w:val="Kop3"/>
      </w:pPr>
      <w:bookmarkStart w:id="4" w:name="_Toc241521441"/>
      <w:r>
        <w:t xml:space="preserve">4.1 </w:t>
      </w:r>
      <w:r w:rsidR="001B759D">
        <w:t xml:space="preserve">Zichtbaarheid </w:t>
      </w:r>
      <w:r w:rsidR="00E9082D">
        <w:t>MR</w:t>
      </w:r>
      <w:bookmarkEnd w:id="4"/>
    </w:p>
    <w:tbl>
      <w:tblPr>
        <w:tblStyle w:val="Tabelrasterlicht"/>
        <w:tblW w:w="0" w:type="auto"/>
        <w:tblLook w:val="04A0" w:firstRow="1" w:lastRow="0" w:firstColumn="1" w:lastColumn="0" w:noHBand="0" w:noVBand="1"/>
      </w:tblPr>
      <w:tblGrid>
        <w:gridCol w:w="6516"/>
        <w:gridCol w:w="2546"/>
      </w:tblGrid>
      <w:tr w:rsidR="008506A5" w:rsidRPr="00AC6CDD" w14:paraId="01AF03F3" w14:textId="76A4CB70">
        <w:tc>
          <w:tcPr>
            <w:tcW w:w="9062" w:type="dxa"/>
            <w:gridSpan w:val="2"/>
          </w:tcPr>
          <w:p w14:paraId="578D24C7" w14:textId="77777777" w:rsidR="008506A5" w:rsidRPr="004E1C3E" w:rsidRDefault="008506A5" w:rsidP="00D4350E">
            <w:pPr>
              <w:rPr>
                <w:b/>
                <w:bCs/>
              </w:rPr>
            </w:pPr>
            <w:bookmarkStart w:id="5" w:name="_Hlk213266879"/>
            <w:r w:rsidRPr="004E1C3E">
              <w:rPr>
                <w:b/>
                <w:bCs/>
              </w:rPr>
              <w:t xml:space="preserve">Toelichting </w:t>
            </w:r>
          </w:p>
          <w:p w14:paraId="7ACFC429" w14:textId="41B33DB9" w:rsidR="008506A5" w:rsidRDefault="00D27F81" w:rsidP="00417A27">
            <w:r>
              <w:t>De ouderbetrokkenheid bij de school</w:t>
            </w:r>
            <w:r w:rsidR="00155B8B">
              <w:t xml:space="preserve"> en de activiteiten op school </w:t>
            </w:r>
            <w:r w:rsidR="00B57426">
              <w:t>is groot. De betrokkenheid</w:t>
            </w:r>
            <w:r w:rsidR="009F21C5">
              <w:t xml:space="preserve"> van de leerkrachten en ouders bij de </w:t>
            </w:r>
            <w:r w:rsidR="00B57426">
              <w:t xml:space="preserve">MR </w:t>
            </w:r>
            <w:r w:rsidR="009F21C5">
              <w:t xml:space="preserve">is echter </w:t>
            </w:r>
            <w:r w:rsidR="00155B8B">
              <w:t xml:space="preserve">beperkt. </w:t>
            </w:r>
            <w:r w:rsidR="008506A5" w:rsidRPr="00AC6CDD">
              <w:t>W</w:t>
            </w:r>
            <w:r w:rsidR="00155B8B">
              <w:t xml:space="preserve">e streven naar </w:t>
            </w:r>
            <w:r w:rsidR="009F21C5">
              <w:t xml:space="preserve">goede en betrouwbare vertegenwoordiging van de </w:t>
            </w:r>
            <w:r w:rsidR="00417A27">
              <w:t>achterban</w:t>
            </w:r>
            <w:r w:rsidR="00EE1F5F">
              <w:t xml:space="preserve">. We willen </w:t>
            </w:r>
            <w:r w:rsidR="00417A27">
              <w:t>zichtbaar</w:t>
            </w:r>
            <w:r w:rsidR="00A049C1">
              <w:t xml:space="preserve"> </w:t>
            </w:r>
            <w:r w:rsidR="00417A27">
              <w:t xml:space="preserve">en benaderbaar zijn.  </w:t>
            </w:r>
            <w:r w:rsidR="009F21C5">
              <w:t xml:space="preserve"> </w:t>
            </w:r>
          </w:p>
          <w:p w14:paraId="2B1D893D" w14:textId="66B05C08" w:rsidR="00417A27" w:rsidRPr="004E1C3E" w:rsidRDefault="00417A27" w:rsidP="00417A27">
            <w:pPr>
              <w:rPr>
                <w:b/>
                <w:bCs/>
              </w:rPr>
            </w:pPr>
          </w:p>
        </w:tc>
      </w:tr>
      <w:tr w:rsidR="008506A5" w:rsidRPr="00AC6CDD" w14:paraId="716E3E82" w14:textId="1A7B1099" w:rsidTr="003B4A0F">
        <w:tc>
          <w:tcPr>
            <w:tcW w:w="6516" w:type="dxa"/>
          </w:tcPr>
          <w:p w14:paraId="702BB954" w14:textId="725A8F81" w:rsidR="008506A5" w:rsidRPr="00A87C46" w:rsidRDefault="008506A5" w:rsidP="00D4350E">
            <w:pPr>
              <w:rPr>
                <w:b/>
                <w:bCs/>
              </w:rPr>
            </w:pPr>
            <w:r w:rsidRPr="00A87C46">
              <w:rPr>
                <w:b/>
                <w:bCs/>
              </w:rPr>
              <w:t>Actie</w:t>
            </w:r>
            <w:r w:rsidR="00ED1814">
              <w:rPr>
                <w:b/>
                <w:bCs/>
              </w:rPr>
              <w:t>s</w:t>
            </w:r>
            <w:r w:rsidRPr="00A87C46">
              <w:rPr>
                <w:b/>
                <w:bCs/>
              </w:rPr>
              <w:t xml:space="preserve"> 2025/ 2026</w:t>
            </w:r>
          </w:p>
          <w:p w14:paraId="0037CB1B" w14:textId="7644DD23" w:rsidR="00A049C1" w:rsidRDefault="00A049C1" w:rsidP="00417A27">
            <w:pPr>
              <w:pStyle w:val="Lijstalinea"/>
              <w:numPr>
                <w:ilvl w:val="0"/>
                <w:numId w:val="15"/>
              </w:numPr>
            </w:pPr>
            <w:r>
              <w:t xml:space="preserve">Opstellen </w:t>
            </w:r>
            <w:r w:rsidR="00FE105A">
              <w:t xml:space="preserve">en delen </w:t>
            </w:r>
            <w:r>
              <w:t xml:space="preserve">MR jaarplan </w:t>
            </w:r>
          </w:p>
          <w:p w14:paraId="06E7A74F" w14:textId="00D2D926" w:rsidR="008506A5" w:rsidRDefault="00A049C1" w:rsidP="00417A27">
            <w:pPr>
              <w:pStyle w:val="Lijstalinea"/>
              <w:numPr>
                <w:ilvl w:val="0"/>
                <w:numId w:val="15"/>
              </w:numPr>
            </w:pPr>
            <w:r>
              <w:t>Re</w:t>
            </w:r>
            <w:r w:rsidR="00984A57">
              <w:t>ge</w:t>
            </w:r>
            <w:r>
              <w:t xml:space="preserve">lmatig </w:t>
            </w:r>
            <w:r w:rsidR="00417A27">
              <w:t xml:space="preserve">nieuws en berichten delen op </w:t>
            </w:r>
            <w:proofErr w:type="spellStart"/>
            <w:r w:rsidR="00417A27">
              <w:t>Parro</w:t>
            </w:r>
            <w:proofErr w:type="spellEnd"/>
          </w:p>
          <w:p w14:paraId="5389B2FD" w14:textId="7CB0B24C" w:rsidR="00417A27" w:rsidRDefault="00417A27" w:rsidP="00417A27">
            <w:pPr>
              <w:pStyle w:val="Lijstalinea"/>
              <w:numPr>
                <w:ilvl w:val="0"/>
                <w:numId w:val="15"/>
              </w:numPr>
            </w:pPr>
            <w:r>
              <w:t xml:space="preserve">Aansprekende flyer met foto publiceren </w:t>
            </w:r>
          </w:p>
          <w:p w14:paraId="619B324E" w14:textId="1B56F3EA" w:rsidR="00417A27" w:rsidRDefault="00ED1814" w:rsidP="00417A27">
            <w:pPr>
              <w:pStyle w:val="Lijstalinea"/>
              <w:numPr>
                <w:ilvl w:val="0"/>
                <w:numId w:val="15"/>
              </w:numPr>
            </w:pPr>
            <w:r>
              <w:t>Achterban actief benaderen over de activiteiten van de MR</w:t>
            </w:r>
          </w:p>
          <w:p w14:paraId="0746D705" w14:textId="56618E88" w:rsidR="00645FF6" w:rsidRPr="00AC6CDD" w:rsidRDefault="00645FF6" w:rsidP="00417A27">
            <w:pPr>
              <w:pStyle w:val="Lijstalinea"/>
              <w:numPr>
                <w:ilvl w:val="0"/>
                <w:numId w:val="15"/>
              </w:numPr>
            </w:pPr>
            <w:r>
              <w:t>Toelichting geven op de ouderavonden</w:t>
            </w:r>
          </w:p>
          <w:p w14:paraId="080CE307" w14:textId="3C814F0B" w:rsidR="008506A5" w:rsidRPr="00AC6CDD" w:rsidRDefault="008506A5" w:rsidP="00D4350E"/>
        </w:tc>
        <w:tc>
          <w:tcPr>
            <w:tcW w:w="2546" w:type="dxa"/>
          </w:tcPr>
          <w:p w14:paraId="29549F49" w14:textId="77777777" w:rsidR="008506A5" w:rsidRDefault="0070661E" w:rsidP="00D4350E">
            <w:pPr>
              <w:rPr>
                <w:b/>
                <w:bCs/>
              </w:rPr>
            </w:pPr>
            <w:r>
              <w:rPr>
                <w:b/>
                <w:bCs/>
              </w:rPr>
              <w:t>Status</w:t>
            </w:r>
          </w:p>
          <w:p w14:paraId="3F9660B0" w14:textId="6FC11F0C" w:rsidR="00A049C1" w:rsidRDefault="00166ED2" w:rsidP="00417A27">
            <w:pPr>
              <w:pStyle w:val="Lijstalinea"/>
              <w:numPr>
                <w:ilvl w:val="0"/>
                <w:numId w:val="16"/>
              </w:numPr>
            </w:pPr>
            <w:r>
              <w:t>Gereed</w:t>
            </w:r>
          </w:p>
          <w:p w14:paraId="49A73476" w14:textId="7302702D" w:rsidR="0070661E" w:rsidRDefault="00417A27" w:rsidP="00417A27">
            <w:pPr>
              <w:pStyle w:val="Lijstalinea"/>
              <w:numPr>
                <w:ilvl w:val="0"/>
                <w:numId w:val="16"/>
              </w:numPr>
            </w:pPr>
            <w:r>
              <w:t>Doorlopend</w:t>
            </w:r>
          </w:p>
          <w:p w14:paraId="0F803BAE" w14:textId="77777777" w:rsidR="00ED1814" w:rsidRDefault="00417A27" w:rsidP="00417A27">
            <w:pPr>
              <w:pStyle w:val="Lijstalinea"/>
              <w:numPr>
                <w:ilvl w:val="0"/>
                <w:numId w:val="16"/>
              </w:numPr>
            </w:pPr>
            <w:r>
              <w:t>Gereed</w:t>
            </w:r>
          </w:p>
          <w:p w14:paraId="32362E95" w14:textId="77777777" w:rsidR="00417A27" w:rsidRDefault="003F7859" w:rsidP="00417A27">
            <w:pPr>
              <w:pStyle w:val="Lijstalinea"/>
              <w:numPr>
                <w:ilvl w:val="0"/>
                <w:numId w:val="16"/>
              </w:numPr>
            </w:pPr>
            <w:r>
              <w:t>D</w:t>
            </w:r>
            <w:r w:rsidR="00ED1814">
              <w:t>oorlopend</w:t>
            </w:r>
            <w:r>
              <w:t xml:space="preserve"> </w:t>
            </w:r>
            <w:r w:rsidR="00417A27">
              <w:t xml:space="preserve"> </w:t>
            </w:r>
          </w:p>
          <w:p w14:paraId="7E3870AE" w14:textId="375127E8" w:rsidR="00645FF6" w:rsidRPr="0070661E" w:rsidRDefault="00645FF6" w:rsidP="00417A27">
            <w:pPr>
              <w:pStyle w:val="Lijstalinea"/>
              <w:numPr>
                <w:ilvl w:val="0"/>
                <w:numId w:val="16"/>
              </w:numPr>
            </w:pPr>
            <w:r>
              <w:t xml:space="preserve">Ontwikkeling </w:t>
            </w:r>
          </w:p>
        </w:tc>
      </w:tr>
      <w:bookmarkEnd w:id="5"/>
    </w:tbl>
    <w:p w14:paraId="7F2481C1" w14:textId="77777777" w:rsidR="00586861" w:rsidRDefault="00586861" w:rsidP="00D4350E"/>
    <w:p w14:paraId="7FAF3271" w14:textId="7502D1EB" w:rsidR="00D4350E" w:rsidRPr="00584810" w:rsidRDefault="00ED6F44" w:rsidP="00C96079">
      <w:pPr>
        <w:pStyle w:val="Kop3"/>
      </w:pPr>
      <w:bookmarkStart w:id="6" w:name="_Toc241521442"/>
      <w:r>
        <w:t xml:space="preserve">4.2 </w:t>
      </w:r>
      <w:r w:rsidR="001B759D">
        <w:t>V</w:t>
      </w:r>
      <w:r w:rsidR="00EE1F5F">
        <w:t>eilige s</w:t>
      </w:r>
      <w:r w:rsidR="00D4350E" w:rsidRPr="00584810">
        <w:t>choolomgeving</w:t>
      </w:r>
      <w:bookmarkEnd w:id="6"/>
      <w:r w:rsidR="00D4350E" w:rsidRPr="00584810">
        <w:t xml:space="preserve"> </w:t>
      </w:r>
    </w:p>
    <w:tbl>
      <w:tblPr>
        <w:tblStyle w:val="Tabelrasterlicht"/>
        <w:tblW w:w="0" w:type="auto"/>
        <w:tblLook w:val="04A0" w:firstRow="1" w:lastRow="0" w:firstColumn="1" w:lastColumn="0" w:noHBand="0" w:noVBand="1"/>
      </w:tblPr>
      <w:tblGrid>
        <w:gridCol w:w="6516"/>
        <w:gridCol w:w="2546"/>
      </w:tblGrid>
      <w:tr w:rsidR="00586861" w:rsidRPr="00AC6CDD" w14:paraId="60BF7902" w14:textId="77777777">
        <w:tc>
          <w:tcPr>
            <w:tcW w:w="9062" w:type="dxa"/>
            <w:gridSpan w:val="2"/>
          </w:tcPr>
          <w:p w14:paraId="355D5663" w14:textId="77777777" w:rsidR="00586861" w:rsidRPr="004E1C3E" w:rsidRDefault="00586861">
            <w:pPr>
              <w:rPr>
                <w:b/>
                <w:bCs/>
              </w:rPr>
            </w:pPr>
            <w:r w:rsidRPr="004E1C3E">
              <w:rPr>
                <w:b/>
                <w:bCs/>
              </w:rPr>
              <w:t xml:space="preserve">Toelichting </w:t>
            </w:r>
          </w:p>
          <w:p w14:paraId="0E6FF521" w14:textId="37FE4AC4" w:rsidR="00586861" w:rsidRDefault="000A36A1" w:rsidP="00E03F92">
            <w:r>
              <w:t>Er zijn veel (</w:t>
            </w:r>
            <w:proofErr w:type="spellStart"/>
            <w:r>
              <w:t>gebieds</w:t>
            </w:r>
            <w:proofErr w:type="spellEnd"/>
            <w:r>
              <w:t xml:space="preserve">)ontwikkelingen in de directe omgeving van de school. Denk </w:t>
            </w:r>
            <w:r w:rsidR="00E9082D">
              <w:t xml:space="preserve">aan de </w:t>
            </w:r>
            <w:r>
              <w:t xml:space="preserve">verbouwing van de Gerrit Krolbrug, de </w:t>
            </w:r>
            <w:r w:rsidR="00902134">
              <w:t xml:space="preserve">herinrichting van de Korreweg </w:t>
            </w:r>
            <w:r w:rsidR="0017578C">
              <w:t xml:space="preserve">naar een </w:t>
            </w:r>
            <w:r w:rsidR="00902134">
              <w:t>fietsstraat en</w:t>
            </w:r>
            <w:r w:rsidR="0016385C">
              <w:t xml:space="preserve"> de ontwikkeling van de </w:t>
            </w:r>
            <w:proofErr w:type="spellStart"/>
            <w:r w:rsidR="0016385C">
              <w:t>Oosterhamrikzone</w:t>
            </w:r>
            <w:proofErr w:type="spellEnd"/>
            <w:r w:rsidR="0016385C">
              <w:t>.</w:t>
            </w:r>
            <w:r w:rsidR="0017578C">
              <w:t xml:space="preserve"> </w:t>
            </w:r>
            <w:r w:rsidR="0016385C">
              <w:t xml:space="preserve">Ontwikkelingen die van </w:t>
            </w:r>
            <w:r w:rsidR="0017578C">
              <w:t xml:space="preserve">grote </w:t>
            </w:r>
            <w:r w:rsidR="0016385C">
              <w:t xml:space="preserve">de </w:t>
            </w:r>
            <w:r w:rsidR="0017578C">
              <w:t>invloed</w:t>
            </w:r>
            <w:r w:rsidR="0016385C">
              <w:t xml:space="preserve"> zijn op de </w:t>
            </w:r>
            <w:r w:rsidR="0017578C">
              <w:t xml:space="preserve">bereikbaarheid en een veilige schoolomgeving. </w:t>
            </w:r>
          </w:p>
          <w:p w14:paraId="0A119CF7" w14:textId="36AEF23C" w:rsidR="00E03F92" w:rsidRPr="004E1C3E" w:rsidRDefault="00E03F92" w:rsidP="00E03F92">
            <w:pPr>
              <w:rPr>
                <w:b/>
                <w:bCs/>
              </w:rPr>
            </w:pPr>
          </w:p>
        </w:tc>
      </w:tr>
      <w:tr w:rsidR="00586861" w:rsidRPr="00AC6CDD" w14:paraId="3C849F42" w14:textId="77777777" w:rsidTr="003B4A0F">
        <w:tc>
          <w:tcPr>
            <w:tcW w:w="6516" w:type="dxa"/>
          </w:tcPr>
          <w:p w14:paraId="2C92344B" w14:textId="7F397355" w:rsidR="00586861" w:rsidRPr="00A87C46" w:rsidRDefault="00586861">
            <w:pPr>
              <w:rPr>
                <w:b/>
                <w:bCs/>
              </w:rPr>
            </w:pPr>
            <w:r w:rsidRPr="00A87C46">
              <w:rPr>
                <w:b/>
                <w:bCs/>
              </w:rPr>
              <w:t>Actie</w:t>
            </w:r>
            <w:r w:rsidR="003E39E0">
              <w:rPr>
                <w:b/>
                <w:bCs/>
              </w:rPr>
              <w:t>s</w:t>
            </w:r>
            <w:r w:rsidRPr="00A87C46">
              <w:rPr>
                <w:b/>
                <w:bCs/>
              </w:rPr>
              <w:t xml:space="preserve"> 2025/ 2026</w:t>
            </w:r>
          </w:p>
          <w:p w14:paraId="7FECF0AB" w14:textId="35538DDB" w:rsidR="00586861" w:rsidRDefault="00E03F92" w:rsidP="00E03F92">
            <w:pPr>
              <w:pStyle w:val="Lijstalinea"/>
              <w:numPr>
                <w:ilvl w:val="0"/>
                <w:numId w:val="17"/>
              </w:numPr>
            </w:pPr>
            <w:r>
              <w:t>Ontwikkelingen actief volgen en in elke vergadering bespreken</w:t>
            </w:r>
          </w:p>
          <w:p w14:paraId="0BA39A67" w14:textId="294E237D" w:rsidR="00CB140D" w:rsidRDefault="00CB140D" w:rsidP="00E03F92">
            <w:pPr>
              <w:pStyle w:val="Lijstalinea"/>
              <w:numPr>
                <w:ilvl w:val="0"/>
                <w:numId w:val="17"/>
              </w:numPr>
            </w:pPr>
            <w:r>
              <w:t xml:space="preserve">Zorgen en wensen </w:t>
            </w:r>
            <w:r w:rsidR="00BA6256">
              <w:t xml:space="preserve">actief </w:t>
            </w:r>
            <w:r>
              <w:t xml:space="preserve">ophalen bij de </w:t>
            </w:r>
            <w:r w:rsidR="00BA6256">
              <w:t>achterban</w:t>
            </w:r>
          </w:p>
          <w:p w14:paraId="1262DBB2" w14:textId="68B55967" w:rsidR="00BA6256" w:rsidRDefault="00BA6256" w:rsidP="00E03F92">
            <w:pPr>
              <w:pStyle w:val="Lijstalinea"/>
              <w:numPr>
                <w:ilvl w:val="0"/>
                <w:numId w:val="17"/>
              </w:numPr>
            </w:pPr>
            <w:r>
              <w:t xml:space="preserve">Knelpunten signaleren en agenderen </w:t>
            </w:r>
          </w:p>
          <w:p w14:paraId="4953D0EC" w14:textId="50F735DE" w:rsidR="00BA6256" w:rsidRPr="00AC6CDD" w:rsidRDefault="00E9082D" w:rsidP="00E03F92">
            <w:pPr>
              <w:pStyle w:val="Lijstalinea"/>
              <w:numPr>
                <w:ilvl w:val="0"/>
                <w:numId w:val="17"/>
              </w:numPr>
            </w:pPr>
            <w:r>
              <w:t>Actief deelnemen in bewoners- of buurtgroepen</w:t>
            </w:r>
          </w:p>
          <w:p w14:paraId="3FD9BEA4" w14:textId="77777777" w:rsidR="00586861" w:rsidRPr="00AC6CDD" w:rsidRDefault="00586861"/>
        </w:tc>
        <w:tc>
          <w:tcPr>
            <w:tcW w:w="2546" w:type="dxa"/>
          </w:tcPr>
          <w:p w14:paraId="1F73706C" w14:textId="77777777" w:rsidR="00586861" w:rsidRDefault="00586861">
            <w:pPr>
              <w:rPr>
                <w:b/>
                <w:bCs/>
              </w:rPr>
            </w:pPr>
            <w:r>
              <w:rPr>
                <w:b/>
                <w:bCs/>
              </w:rPr>
              <w:t>Status</w:t>
            </w:r>
          </w:p>
          <w:p w14:paraId="63A69B3E" w14:textId="77777777" w:rsidR="00586861" w:rsidRDefault="00CB140D" w:rsidP="00CB140D">
            <w:pPr>
              <w:pStyle w:val="Lijstalinea"/>
              <w:numPr>
                <w:ilvl w:val="0"/>
                <w:numId w:val="18"/>
              </w:numPr>
            </w:pPr>
            <w:r>
              <w:t xml:space="preserve">Doorlopend </w:t>
            </w:r>
          </w:p>
          <w:p w14:paraId="1833D75C" w14:textId="77777777" w:rsidR="00CB140D" w:rsidRDefault="00BA6256" w:rsidP="00CB140D">
            <w:pPr>
              <w:pStyle w:val="Lijstalinea"/>
              <w:numPr>
                <w:ilvl w:val="0"/>
                <w:numId w:val="18"/>
              </w:numPr>
            </w:pPr>
            <w:r>
              <w:t xml:space="preserve">Ontwikkeling </w:t>
            </w:r>
          </w:p>
          <w:p w14:paraId="74DB5591" w14:textId="77777777" w:rsidR="00BA6256" w:rsidRDefault="00BA6256" w:rsidP="00CB140D">
            <w:pPr>
              <w:pStyle w:val="Lijstalinea"/>
              <w:numPr>
                <w:ilvl w:val="0"/>
                <w:numId w:val="18"/>
              </w:numPr>
            </w:pPr>
            <w:r>
              <w:t xml:space="preserve">Doorlopend </w:t>
            </w:r>
          </w:p>
          <w:p w14:paraId="2AACA6B8" w14:textId="2D7E7357" w:rsidR="00E9082D" w:rsidRPr="0070661E" w:rsidRDefault="00E9082D" w:rsidP="00CB140D">
            <w:pPr>
              <w:pStyle w:val="Lijstalinea"/>
              <w:numPr>
                <w:ilvl w:val="0"/>
                <w:numId w:val="18"/>
              </w:numPr>
            </w:pPr>
            <w:r>
              <w:t xml:space="preserve">Doorlopend </w:t>
            </w:r>
          </w:p>
        </w:tc>
      </w:tr>
    </w:tbl>
    <w:p w14:paraId="1480907F" w14:textId="25263071" w:rsidR="00B60C81" w:rsidRPr="006D728D" w:rsidRDefault="00B60C81" w:rsidP="00F97448">
      <w:pPr>
        <w:pStyle w:val="Kop1"/>
        <w:numPr>
          <w:ilvl w:val="0"/>
          <w:numId w:val="18"/>
        </w:numPr>
      </w:pPr>
      <w:bookmarkStart w:id="7" w:name="_Toc241521443"/>
      <w:r w:rsidRPr="006D728D">
        <w:t>Communicatie</w:t>
      </w:r>
      <w:bookmarkEnd w:id="7"/>
      <w:r w:rsidRPr="006D728D">
        <w:t xml:space="preserve"> </w:t>
      </w:r>
    </w:p>
    <w:p w14:paraId="2F4923E2" w14:textId="77777777" w:rsidR="009C7AB3" w:rsidRDefault="006A25B7">
      <w:r>
        <w:t>In het kader van het thema ‘zichtbaarheid’ heeft de MR zich het afgelopen schooljaar ingezet om</w:t>
      </w:r>
      <w:r w:rsidR="002F2273">
        <w:t xml:space="preserve"> de taken, verantwoordelijkheden en werkzaamheden onder de aandacht te brengen bij de ouders. </w:t>
      </w:r>
      <w:r w:rsidR="009C7AB3">
        <w:t xml:space="preserve">Dit met als doel de betrokkenheid bij de school te vergroten. </w:t>
      </w:r>
    </w:p>
    <w:p w14:paraId="5E3FAEF5" w14:textId="72FF7EDD" w:rsidR="00504036" w:rsidRDefault="009C7AB3">
      <w:r>
        <w:t xml:space="preserve">Als resultaat van deze inzet is er een jaarplan opgesteld en wordt </w:t>
      </w:r>
      <w:r w:rsidR="00180918">
        <w:t>met</w:t>
      </w:r>
      <w:r>
        <w:t xml:space="preserve"> dit jaarverslag inzichtelijk gemaakt wat de MR het afgelopen schooljaar heeft gedaan. </w:t>
      </w:r>
      <w:r w:rsidR="00562DB0">
        <w:t xml:space="preserve">Daarnaast is er een poster gemaakt </w:t>
      </w:r>
      <w:r w:rsidR="00504036">
        <w:t xml:space="preserve">met daarop de MR leden. </w:t>
      </w:r>
    </w:p>
    <w:p w14:paraId="6CC8A349" w14:textId="4C27C6C5" w:rsidR="00225BF8" w:rsidRDefault="009C7AB3">
      <w:r>
        <w:t xml:space="preserve">Vanuit de schoolleiding en vanuit de leerkrachten wordt er uitgebreid over ontwikkelingen en activiteiten op de school gecommuniceerd. Ouders worden op die manier </w:t>
      </w:r>
      <w:r w:rsidR="00C86E22">
        <w:t xml:space="preserve">actief betrokken en in </w:t>
      </w:r>
      <w:r w:rsidR="00C86E22">
        <w:lastRenderedPageBreak/>
        <w:t xml:space="preserve">de gelegenheid gesteld te reageren. </w:t>
      </w:r>
      <w:r w:rsidR="00225BF8">
        <w:t>Er ligt daar geen opgave voor de MR. Wel kan de MR zich sterker profileren door vaker informatie te delen. Bijvoorbeeld over genomen besluiten en geagendeerde onderwerpen en thema’s. Daarmee wordt bijgedragen aan de zichtbaarheid en inzet van de MR.</w:t>
      </w:r>
    </w:p>
    <w:p w14:paraId="42178B6F" w14:textId="4134CAA2" w:rsidR="00EE3E05" w:rsidRDefault="00EE3E05" w:rsidP="00EE3E05">
      <w:pPr>
        <w:pStyle w:val="Kop1"/>
        <w:numPr>
          <w:ilvl w:val="0"/>
          <w:numId w:val="18"/>
        </w:numPr>
      </w:pPr>
      <w:bookmarkStart w:id="8" w:name="_Toc241521444"/>
      <w:r>
        <w:t>Scholing en ontwikkeling</w:t>
      </w:r>
      <w:bookmarkEnd w:id="8"/>
      <w:r>
        <w:t xml:space="preserve"> </w:t>
      </w:r>
    </w:p>
    <w:p w14:paraId="1DF4068D" w14:textId="77777777" w:rsidR="00351598" w:rsidRDefault="0067734A" w:rsidP="00EE3E05">
      <w:r>
        <w:t xml:space="preserve">Er is het afgelopen schooljaar </w:t>
      </w:r>
      <w:r w:rsidR="004E118D">
        <w:t xml:space="preserve">veelvuldig gesproken over de scholing van de MR leden. </w:t>
      </w:r>
      <w:r w:rsidR="00601D3A">
        <w:t>Er zijn verschillende scholingsmogelijkheden</w:t>
      </w:r>
      <w:r w:rsidR="00E44636">
        <w:t xml:space="preserve">, </w:t>
      </w:r>
      <w:r w:rsidR="00280138">
        <w:t xml:space="preserve">variërend van </w:t>
      </w:r>
      <w:r w:rsidR="00C851FF">
        <w:t>basistrainingen</w:t>
      </w:r>
      <w:r w:rsidR="00280138">
        <w:t xml:space="preserve"> over rollen en </w:t>
      </w:r>
      <w:r w:rsidR="00C851FF">
        <w:t>bevoegdheden</w:t>
      </w:r>
      <w:r w:rsidR="00280138">
        <w:t xml:space="preserve"> tot </w:t>
      </w:r>
      <w:r w:rsidR="00C851FF">
        <w:t xml:space="preserve">trainingen over begroting en voorzitterschap. </w:t>
      </w:r>
    </w:p>
    <w:p w14:paraId="59AC5535" w14:textId="11359345" w:rsidR="00C851FF" w:rsidRDefault="00C851FF" w:rsidP="00EE3E05">
      <w:r>
        <w:t>Er wordt daarin gezocht naar een goede balans tussen kennis</w:t>
      </w:r>
      <w:r w:rsidR="006B2A59">
        <w:t xml:space="preserve">, </w:t>
      </w:r>
      <w:r>
        <w:t>ervaring</w:t>
      </w:r>
      <w:r w:rsidR="006B2A59">
        <w:t xml:space="preserve"> en </w:t>
      </w:r>
      <w:r w:rsidR="006B2A59" w:rsidRPr="006B2A59">
        <w:t>tijdsbesteding</w:t>
      </w:r>
      <w:r w:rsidR="000E5DEE">
        <w:t xml:space="preserve"> zodat de training voor zowel beginnende als ervaren MR leden </w:t>
      </w:r>
      <w:r w:rsidR="00763A7B">
        <w:t>van toegevoegde waarde is</w:t>
      </w:r>
      <w:r w:rsidR="006B2A59">
        <w:t>. Er zal in het schooljaar 2026-2027 via de GMR aansluiting worden gez</w:t>
      </w:r>
      <w:r w:rsidR="00351598">
        <w:t>o</w:t>
      </w:r>
      <w:r w:rsidR="006B2A59">
        <w:t xml:space="preserve">cht bij de </w:t>
      </w:r>
      <w:r w:rsidR="00351598">
        <w:t xml:space="preserve">wensen van </w:t>
      </w:r>
      <w:r w:rsidR="006B2A59">
        <w:t xml:space="preserve">MR </w:t>
      </w:r>
      <w:r w:rsidR="00763A7B">
        <w:t xml:space="preserve">leden </w:t>
      </w:r>
      <w:r w:rsidR="006B2A59">
        <w:t xml:space="preserve">van de </w:t>
      </w:r>
      <w:r w:rsidR="00947E47" w:rsidRPr="00947E47">
        <w:t xml:space="preserve">Sint Michaelschool </w:t>
      </w:r>
      <w:r w:rsidR="00947E47">
        <w:t xml:space="preserve">en </w:t>
      </w:r>
      <w:r w:rsidR="00351598">
        <w:t xml:space="preserve">de </w:t>
      </w:r>
      <w:r w:rsidR="00947E47" w:rsidRPr="00947E47">
        <w:t>Bisschop Bekkersschool</w:t>
      </w:r>
      <w:r w:rsidR="00351598">
        <w:t xml:space="preserve"> zodat gezamenlijk een keuze kan worden gemaakt</w:t>
      </w:r>
      <w:r w:rsidR="00EE723E">
        <w:t xml:space="preserve"> over de scholing. </w:t>
      </w:r>
    </w:p>
    <w:p w14:paraId="4454C8AB" w14:textId="6887DD43" w:rsidR="00515D1F" w:rsidRDefault="00515D1F" w:rsidP="00515D1F">
      <w:pPr>
        <w:pStyle w:val="Kop1"/>
      </w:pPr>
      <w:bookmarkStart w:id="9" w:name="_Toc241521445"/>
      <w:r>
        <w:t>7. Evaluatie en vooruitblik</w:t>
      </w:r>
      <w:bookmarkEnd w:id="9"/>
    </w:p>
    <w:p w14:paraId="5F258C55" w14:textId="7DFBB4F5" w:rsidR="007F6678" w:rsidRDefault="007F6678" w:rsidP="00A21F66">
      <w:r w:rsidRPr="007F6678">
        <w:t>Op basis van het jaarplan heeft de MR gewerkt met een aantal concrete thema's. Dit heeft geleid tot meer focus binnen de werkzaamheden van de MR en een duidelijkere agenda tijdens de vergaderingen. Naast de vaste onderwerpen</w:t>
      </w:r>
      <w:r>
        <w:t xml:space="preserve"> </w:t>
      </w:r>
      <w:r w:rsidRPr="007F6678">
        <w:t>heeft de MR zich hierdoor ook kunnen richten op inhoudelijke thema's die relevant zijn voor de schoolorganisatie.</w:t>
      </w:r>
    </w:p>
    <w:p w14:paraId="549D9104" w14:textId="2E6E7905" w:rsidR="00A21F66" w:rsidRDefault="00A21F66" w:rsidP="00A21F66">
      <w:r>
        <w:t>De communicatie tussen ouders, schoolleiding en leerkrachten verloopt over het algemeen laagdrempelig en direct. Vragen, signalen en aandachtspunten worden vaak al in een vroeg stadium besproken en opgelost via de bestaande communicatielijnen. Hierdoor ontvangt de MR relatief weinig vragen of onderwerpen vanuit de achterban.</w:t>
      </w:r>
    </w:p>
    <w:p w14:paraId="10E20341" w14:textId="1185E0A7" w:rsidR="00A21F66" w:rsidRDefault="00284D53" w:rsidP="00A21F66">
      <w:r>
        <w:t xml:space="preserve">Dit is een </w:t>
      </w:r>
      <w:r w:rsidR="00A21F66">
        <w:t>positief signaal voor de onderlinge betrokkenheid en bereikbaarheid binnen de school</w:t>
      </w:r>
      <w:r>
        <w:t xml:space="preserve">. Het brengt gelijktijdig </w:t>
      </w:r>
      <w:r w:rsidR="00A21F66">
        <w:t>ook een uitdaging met zich mee voor de zichtbaarheid en positionering van de MR. Er lijkt een beperkte behoefte te zijn om onderwerpen via de MR aan te kaarten, waardoor de toegevoegde waarde van de MR niet altijd duidelijk zichtbaar is voor ouders en medewerkers.</w:t>
      </w:r>
    </w:p>
    <w:p w14:paraId="09DFC623" w14:textId="2619DF61" w:rsidR="00057E87" w:rsidRDefault="00057E87" w:rsidP="00A21F66">
      <w:r w:rsidRPr="00057E87">
        <w:t xml:space="preserve">Voor de komende periode ligt er daarom een kans om de communicatie vanuit de MR meer te richten op </w:t>
      </w:r>
      <w:r>
        <w:t xml:space="preserve">de </w:t>
      </w:r>
      <w:r w:rsidRPr="00057E87">
        <w:t>specifieke thema's</w:t>
      </w:r>
      <w:r>
        <w:t xml:space="preserve">. </w:t>
      </w:r>
      <w:r w:rsidR="009A357A" w:rsidRPr="009A357A">
        <w:t xml:space="preserve">De MR zal onderzoeken welke communicatievormen en thema's het meest aansluiten bij de behoeften van ouders en </w:t>
      </w:r>
      <w:r w:rsidR="006B5D57">
        <w:t>leerkrachten</w:t>
      </w:r>
      <w:r w:rsidR="009A357A" w:rsidRPr="009A357A">
        <w:t>, zodat zij haar rol verder kan versterken.</w:t>
      </w:r>
    </w:p>
    <w:sectPr w:rsidR="00057E8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AE3D2" w14:textId="77777777" w:rsidR="000F2477" w:rsidRDefault="000F2477" w:rsidP="00CA15AE">
      <w:pPr>
        <w:spacing w:after="0" w:line="240" w:lineRule="auto"/>
      </w:pPr>
      <w:r>
        <w:separator/>
      </w:r>
    </w:p>
  </w:endnote>
  <w:endnote w:type="continuationSeparator" w:id="0">
    <w:p w14:paraId="4153E066" w14:textId="77777777" w:rsidR="000F2477" w:rsidRDefault="000F2477" w:rsidP="00CA1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593278"/>
      <w:docPartObj>
        <w:docPartGallery w:val="Page Numbers (Bottom of Page)"/>
        <w:docPartUnique/>
      </w:docPartObj>
    </w:sdtPr>
    <w:sdtEndPr/>
    <w:sdtContent>
      <w:p w14:paraId="30E822EC" w14:textId="47FD8DAD" w:rsidR="00FB5FBC" w:rsidRDefault="00FB5FBC">
        <w:pPr>
          <w:pStyle w:val="Voettekst"/>
          <w:jc w:val="right"/>
        </w:pPr>
        <w:r>
          <w:fldChar w:fldCharType="begin"/>
        </w:r>
        <w:r>
          <w:instrText>PAGE   \* MERGEFORMAT</w:instrText>
        </w:r>
        <w:r>
          <w:fldChar w:fldCharType="separate"/>
        </w:r>
        <w:r>
          <w:t>2</w:t>
        </w:r>
        <w:r>
          <w:fldChar w:fldCharType="end"/>
        </w:r>
      </w:p>
    </w:sdtContent>
  </w:sdt>
  <w:p w14:paraId="01F729DC" w14:textId="77777777" w:rsidR="00FB5FBC" w:rsidRDefault="00FB5F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1C1ED" w14:textId="77777777" w:rsidR="000F2477" w:rsidRDefault="000F2477" w:rsidP="00CA15AE">
      <w:pPr>
        <w:spacing w:after="0" w:line="240" w:lineRule="auto"/>
      </w:pPr>
      <w:r>
        <w:separator/>
      </w:r>
    </w:p>
  </w:footnote>
  <w:footnote w:type="continuationSeparator" w:id="0">
    <w:p w14:paraId="4CC5ACE8" w14:textId="77777777" w:rsidR="000F2477" w:rsidRDefault="000F2477" w:rsidP="00CA1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0286" w14:textId="1B62F0BF" w:rsidR="005C5272" w:rsidRDefault="005C5272" w:rsidP="005C5272">
    <w:pPr>
      <w:pStyle w:val="Koptekst"/>
      <w:jc w:val="right"/>
    </w:pPr>
    <w:r>
      <w:rPr>
        <w:noProof/>
      </w:rPr>
      <w:drawing>
        <wp:inline distT="0" distB="0" distL="0" distR="0" wp14:anchorId="3DBA8AA8" wp14:editId="29F21CD0">
          <wp:extent cx="976989" cy="976989"/>
          <wp:effectExtent l="0" t="0" r="0" b="0"/>
          <wp:docPr id="2030112413" name="Afbeelding 2030112413" descr="St. Francis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Francisc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605" cy="985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3C2"/>
    <w:multiLevelType w:val="multilevel"/>
    <w:tmpl w:val="742C31DA"/>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8C64909"/>
    <w:multiLevelType w:val="multilevel"/>
    <w:tmpl w:val="D68A03C2"/>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rPr>
    </w:lvl>
    <w:lvl w:ilvl="2">
      <w:start w:val="1"/>
      <w:numFmt w:val="low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CDB6AB8"/>
    <w:multiLevelType w:val="hybridMultilevel"/>
    <w:tmpl w:val="CDF6FF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9439ED"/>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20627BB8"/>
    <w:multiLevelType w:val="hybridMultilevel"/>
    <w:tmpl w:val="270EA2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B546B42"/>
    <w:multiLevelType w:val="multilevel"/>
    <w:tmpl w:val="8DE2A5B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C4B37BE"/>
    <w:multiLevelType w:val="hybridMultilevel"/>
    <w:tmpl w:val="B56A3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68A5C18"/>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4A9A289C"/>
    <w:multiLevelType w:val="hybridMultilevel"/>
    <w:tmpl w:val="6792A3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C2A3F69"/>
    <w:multiLevelType w:val="hybridMultilevel"/>
    <w:tmpl w:val="AC5848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30B01F1"/>
    <w:multiLevelType w:val="hybridMultilevel"/>
    <w:tmpl w:val="F976B2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57A76A8"/>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56457022"/>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570065BF"/>
    <w:multiLevelType w:val="hybridMultilevel"/>
    <w:tmpl w:val="66ECF1E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F656C4B"/>
    <w:multiLevelType w:val="hybridMultilevel"/>
    <w:tmpl w:val="7ED41B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3434A36"/>
    <w:multiLevelType w:val="hybridMultilevel"/>
    <w:tmpl w:val="D68A0D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C314F9C"/>
    <w:multiLevelType w:val="multilevel"/>
    <w:tmpl w:val="A058016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79A869D3"/>
    <w:multiLevelType w:val="multilevel"/>
    <w:tmpl w:val="B846E7C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7C4422A0"/>
    <w:multiLevelType w:val="multilevel"/>
    <w:tmpl w:val="43A6918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326470023">
    <w:abstractNumId w:val="13"/>
  </w:num>
  <w:num w:numId="2" w16cid:durableId="1256553641">
    <w:abstractNumId w:val="5"/>
  </w:num>
  <w:num w:numId="3" w16cid:durableId="1197427457">
    <w:abstractNumId w:val="4"/>
  </w:num>
  <w:num w:numId="4" w16cid:durableId="1686788988">
    <w:abstractNumId w:val="14"/>
  </w:num>
  <w:num w:numId="5" w16cid:durableId="1905022740">
    <w:abstractNumId w:val="16"/>
  </w:num>
  <w:num w:numId="6" w16cid:durableId="150144095">
    <w:abstractNumId w:val="6"/>
  </w:num>
  <w:num w:numId="7" w16cid:durableId="959146504">
    <w:abstractNumId w:val="2"/>
  </w:num>
  <w:num w:numId="8" w16cid:durableId="519006381">
    <w:abstractNumId w:val="1"/>
  </w:num>
  <w:num w:numId="9" w16cid:durableId="587933847">
    <w:abstractNumId w:val="15"/>
  </w:num>
  <w:num w:numId="10" w16cid:durableId="2105764629">
    <w:abstractNumId w:val="9"/>
  </w:num>
  <w:num w:numId="11" w16cid:durableId="1577400221">
    <w:abstractNumId w:val="8"/>
  </w:num>
  <w:num w:numId="12" w16cid:durableId="2065566305">
    <w:abstractNumId w:val="12"/>
  </w:num>
  <w:num w:numId="13" w16cid:durableId="191068004">
    <w:abstractNumId w:val="10"/>
  </w:num>
  <w:num w:numId="14" w16cid:durableId="2068724262">
    <w:abstractNumId w:val="0"/>
  </w:num>
  <w:num w:numId="15" w16cid:durableId="1563710994">
    <w:abstractNumId w:val="11"/>
  </w:num>
  <w:num w:numId="16" w16cid:durableId="788259">
    <w:abstractNumId w:val="18"/>
  </w:num>
  <w:num w:numId="17" w16cid:durableId="1311136091">
    <w:abstractNumId w:val="7"/>
  </w:num>
  <w:num w:numId="18" w16cid:durableId="88551970">
    <w:abstractNumId w:val="3"/>
  </w:num>
  <w:num w:numId="19" w16cid:durableId="21202982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17D"/>
    <w:rsid w:val="0000087B"/>
    <w:rsid w:val="00002DA2"/>
    <w:rsid w:val="0000564C"/>
    <w:rsid w:val="00010CCB"/>
    <w:rsid w:val="00014CD5"/>
    <w:rsid w:val="00020EFD"/>
    <w:rsid w:val="00042E7A"/>
    <w:rsid w:val="00044074"/>
    <w:rsid w:val="0004476B"/>
    <w:rsid w:val="00046D1E"/>
    <w:rsid w:val="00047E37"/>
    <w:rsid w:val="000548EF"/>
    <w:rsid w:val="000573B4"/>
    <w:rsid w:val="00057E87"/>
    <w:rsid w:val="00064047"/>
    <w:rsid w:val="00086146"/>
    <w:rsid w:val="000866FF"/>
    <w:rsid w:val="0009062D"/>
    <w:rsid w:val="000A0F8C"/>
    <w:rsid w:val="000A259A"/>
    <w:rsid w:val="000A36A1"/>
    <w:rsid w:val="000B300F"/>
    <w:rsid w:val="000B69C3"/>
    <w:rsid w:val="000C6CA4"/>
    <w:rsid w:val="000D2222"/>
    <w:rsid w:val="000D2AA3"/>
    <w:rsid w:val="000E064B"/>
    <w:rsid w:val="000E5294"/>
    <w:rsid w:val="000E5DEE"/>
    <w:rsid w:val="000E6A9D"/>
    <w:rsid w:val="000F2477"/>
    <w:rsid w:val="000F38C2"/>
    <w:rsid w:val="000F3CFD"/>
    <w:rsid w:val="000F5150"/>
    <w:rsid w:val="000F6689"/>
    <w:rsid w:val="00120B35"/>
    <w:rsid w:val="00122993"/>
    <w:rsid w:val="00130793"/>
    <w:rsid w:val="00137261"/>
    <w:rsid w:val="001467F3"/>
    <w:rsid w:val="0015388A"/>
    <w:rsid w:val="00154EA1"/>
    <w:rsid w:val="00155B8B"/>
    <w:rsid w:val="00157149"/>
    <w:rsid w:val="00162CB4"/>
    <w:rsid w:val="0016385C"/>
    <w:rsid w:val="00166ED2"/>
    <w:rsid w:val="001673C7"/>
    <w:rsid w:val="0017578C"/>
    <w:rsid w:val="00180918"/>
    <w:rsid w:val="001A379E"/>
    <w:rsid w:val="001B759D"/>
    <w:rsid w:val="001C11AD"/>
    <w:rsid w:val="001C64CD"/>
    <w:rsid w:val="001E37D4"/>
    <w:rsid w:val="001E4C5C"/>
    <w:rsid w:val="001E790C"/>
    <w:rsid w:val="001F0043"/>
    <w:rsid w:val="00205CBE"/>
    <w:rsid w:val="00225BF8"/>
    <w:rsid w:val="00231BC1"/>
    <w:rsid w:val="002371B1"/>
    <w:rsid w:val="0024008D"/>
    <w:rsid w:val="002406A6"/>
    <w:rsid w:val="00251691"/>
    <w:rsid w:val="00257E4F"/>
    <w:rsid w:val="00265123"/>
    <w:rsid w:val="00280138"/>
    <w:rsid w:val="00284D53"/>
    <w:rsid w:val="0028550E"/>
    <w:rsid w:val="002872FB"/>
    <w:rsid w:val="00290F9E"/>
    <w:rsid w:val="002927E4"/>
    <w:rsid w:val="00292FE8"/>
    <w:rsid w:val="0029785B"/>
    <w:rsid w:val="002A3068"/>
    <w:rsid w:val="002B05C6"/>
    <w:rsid w:val="002B2AD8"/>
    <w:rsid w:val="002B45DA"/>
    <w:rsid w:val="002B77FC"/>
    <w:rsid w:val="002C1CE9"/>
    <w:rsid w:val="002C475D"/>
    <w:rsid w:val="002F2273"/>
    <w:rsid w:val="002F34AC"/>
    <w:rsid w:val="00303809"/>
    <w:rsid w:val="00317AF8"/>
    <w:rsid w:val="003224EE"/>
    <w:rsid w:val="00323CC5"/>
    <w:rsid w:val="00323E67"/>
    <w:rsid w:val="00327BEA"/>
    <w:rsid w:val="00333C5F"/>
    <w:rsid w:val="003354D0"/>
    <w:rsid w:val="003460B5"/>
    <w:rsid w:val="00347DCA"/>
    <w:rsid w:val="00350F56"/>
    <w:rsid w:val="00351598"/>
    <w:rsid w:val="00363295"/>
    <w:rsid w:val="00363339"/>
    <w:rsid w:val="003668E0"/>
    <w:rsid w:val="00367EE7"/>
    <w:rsid w:val="003753C8"/>
    <w:rsid w:val="00375A8D"/>
    <w:rsid w:val="003765D3"/>
    <w:rsid w:val="00385E27"/>
    <w:rsid w:val="00391051"/>
    <w:rsid w:val="00393A60"/>
    <w:rsid w:val="003955DE"/>
    <w:rsid w:val="003A1543"/>
    <w:rsid w:val="003A25FF"/>
    <w:rsid w:val="003B0235"/>
    <w:rsid w:val="003B4A0F"/>
    <w:rsid w:val="003B4DD0"/>
    <w:rsid w:val="003B5792"/>
    <w:rsid w:val="003C05B5"/>
    <w:rsid w:val="003C103C"/>
    <w:rsid w:val="003C6087"/>
    <w:rsid w:val="003E39E0"/>
    <w:rsid w:val="003F239B"/>
    <w:rsid w:val="003F7859"/>
    <w:rsid w:val="00400CA7"/>
    <w:rsid w:val="0041683F"/>
    <w:rsid w:val="004168E5"/>
    <w:rsid w:val="00417A27"/>
    <w:rsid w:val="00421D85"/>
    <w:rsid w:val="00445384"/>
    <w:rsid w:val="00456A2C"/>
    <w:rsid w:val="00463C5C"/>
    <w:rsid w:val="00471A24"/>
    <w:rsid w:val="00473B61"/>
    <w:rsid w:val="00494B35"/>
    <w:rsid w:val="004A224C"/>
    <w:rsid w:val="004A2B0C"/>
    <w:rsid w:val="004B0F9D"/>
    <w:rsid w:val="004B2020"/>
    <w:rsid w:val="004E118D"/>
    <w:rsid w:val="004E1C3E"/>
    <w:rsid w:val="004E2006"/>
    <w:rsid w:val="004F4F40"/>
    <w:rsid w:val="00503C9C"/>
    <w:rsid w:val="00504036"/>
    <w:rsid w:val="00506A6B"/>
    <w:rsid w:val="00514A1F"/>
    <w:rsid w:val="00515D1F"/>
    <w:rsid w:val="0051763F"/>
    <w:rsid w:val="00517D63"/>
    <w:rsid w:val="00524757"/>
    <w:rsid w:val="00525D01"/>
    <w:rsid w:val="00526E4C"/>
    <w:rsid w:val="00533D0E"/>
    <w:rsid w:val="00537D9E"/>
    <w:rsid w:val="00542D1C"/>
    <w:rsid w:val="00562DB0"/>
    <w:rsid w:val="005704E5"/>
    <w:rsid w:val="005758B1"/>
    <w:rsid w:val="00576EA0"/>
    <w:rsid w:val="00584810"/>
    <w:rsid w:val="00586861"/>
    <w:rsid w:val="00596228"/>
    <w:rsid w:val="005B4FDB"/>
    <w:rsid w:val="005B6DB9"/>
    <w:rsid w:val="005C22D2"/>
    <w:rsid w:val="005C4941"/>
    <w:rsid w:val="005C5272"/>
    <w:rsid w:val="005C5D15"/>
    <w:rsid w:val="005C71DF"/>
    <w:rsid w:val="005C7D9B"/>
    <w:rsid w:val="005D35E7"/>
    <w:rsid w:val="005E3E79"/>
    <w:rsid w:val="005F17A1"/>
    <w:rsid w:val="005F3FA6"/>
    <w:rsid w:val="005F702B"/>
    <w:rsid w:val="00601D3A"/>
    <w:rsid w:val="00604E5F"/>
    <w:rsid w:val="006115EA"/>
    <w:rsid w:val="00612161"/>
    <w:rsid w:val="00616068"/>
    <w:rsid w:val="0062780F"/>
    <w:rsid w:val="006341CB"/>
    <w:rsid w:val="006426A6"/>
    <w:rsid w:val="00645BED"/>
    <w:rsid w:val="00645FF6"/>
    <w:rsid w:val="00651178"/>
    <w:rsid w:val="00660FE5"/>
    <w:rsid w:val="0066246E"/>
    <w:rsid w:val="00667C84"/>
    <w:rsid w:val="006705C4"/>
    <w:rsid w:val="00671E2B"/>
    <w:rsid w:val="0067734A"/>
    <w:rsid w:val="0068239A"/>
    <w:rsid w:val="00692650"/>
    <w:rsid w:val="006949D1"/>
    <w:rsid w:val="00696097"/>
    <w:rsid w:val="006A25B7"/>
    <w:rsid w:val="006A763C"/>
    <w:rsid w:val="006B2A59"/>
    <w:rsid w:val="006B3D53"/>
    <w:rsid w:val="006B5D57"/>
    <w:rsid w:val="006C0A5A"/>
    <w:rsid w:val="006C7B0F"/>
    <w:rsid w:val="006D03B7"/>
    <w:rsid w:val="006D04D6"/>
    <w:rsid w:val="006D18CF"/>
    <w:rsid w:val="006D684E"/>
    <w:rsid w:val="006D728D"/>
    <w:rsid w:val="006E4A43"/>
    <w:rsid w:val="006F598F"/>
    <w:rsid w:val="0070661E"/>
    <w:rsid w:val="00715B1F"/>
    <w:rsid w:val="007216AD"/>
    <w:rsid w:val="0072477D"/>
    <w:rsid w:val="00731B4F"/>
    <w:rsid w:val="00740CA9"/>
    <w:rsid w:val="0074199E"/>
    <w:rsid w:val="00750A86"/>
    <w:rsid w:val="00755FF1"/>
    <w:rsid w:val="00763A7B"/>
    <w:rsid w:val="00782730"/>
    <w:rsid w:val="00785281"/>
    <w:rsid w:val="007859ED"/>
    <w:rsid w:val="007A13C2"/>
    <w:rsid w:val="007A2069"/>
    <w:rsid w:val="007A4313"/>
    <w:rsid w:val="007B2C8E"/>
    <w:rsid w:val="007B720B"/>
    <w:rsid w:val="007C1CCB"/>
    <w:rsid w:val="007E6F4C"/>
    <w:rsid w:val="007E7BFA"/>
    <w:rsid w:val="007F6678"/>
    <w:rsid w:val="008267C7"/>
    <w:rsid w:val="0082735F"/>
    <w:rsid w:val="00834F47"/>
    <w:rsid w:val="00844406"/>
    <w:rsid w:val="008506A5"/>
    <w:rsid w:val="00857DA6"/>
    <w:rsid w:val="0086089E"/>
    <w:rsid w:val="00865897"/>
    <w:rsid w:val="00865EF6"/>
    <w:rsid w:val="00872D87"/>
    <w:rsid w:val="008820DE"/>
    <w:rsid w:val="00890809"/>
    <w:rsid w:val="00891D4B"/>
    <w:rsid w:val="008935CE"/>
    <w:rsid w:val="008944F1"/>
    <w:rsid w:val="008A2A61"/>
    <w:rsid w:val="008B29E4"/>
    <w:rsid w:val="008D0464"/>
    <w:rsid w:val="008D1A67"/>
    <w:rsid w:val="008D304F"/>
    <w:rsid w:val="008D3AF3"/>
    <w:rsid w:val="008E08A1"/>
    <w:rsid w:val="008E2C28"/>
    <w:rsid w:val="008E395B"/>
    <w:rsid w:val="008E4589"/>
    <w:rsid w:val="008E45C5"/>
    <w:rsid w:val="008F64B7"/>
    <w:rsid w:val="00902134"/>
    <w:rsid w:val="00903E80"/>
    <w:rsid w:val="009047D6"/>
    <w:rsid w:val="00906119"/>
    <w:rsid w:val="00906355"/>
    <w:rsid w:val="009111FF"/>
    <w:rsid w:val="009142F3"/>
    <w:rsid w:val="00917988"/>
    <w:rsid w:val="00931728"/>
    <w:rsid w:val="0093434D"/>
    <w:rsid w:val="00945A44"/>
    <w:rsid w:val="00947E47"/>
    <w:rsid w:val="00952875"/>
    <w:rsid w:val="00964B99"/>
    <w:rsid w:val="00971FE5"/>
    <w:rsid w:val="00977E7B"/>
    <w:rsid w:val="00984A57"/>
    <w:rsid w:val="009975F7"/>
    <w:rsid w:val="009A357A"/>
    <w:rsid w:val="009A7DDE"/>
    <w:rsid w:val="009B22AD"/>
    <w:rsid w:val="009B3782"/>
    <w:rsid w:val="009B5463"/>
    <w:rsid w:val="009C7AB3"/>
    <w:rsid w:val="009D29C1"/>
    <w:rsid w:val="009D305C"/>
    <w:rsid w:val="009E417D"/>
    <w:rsid w:val="009F21C5"/>
    <w:rsid w:val="009F2461"/>
    <w:rsid w:val="009F3215"/>
    <w:rsid w:val="009F5D9A"/>
    <w:rsid w:val="009F673F"/>
    <w:rsid w:val="00A049C1"/>
    <w:rsid w:val="00A04FD5"/>
    <w:rsid w:val="00A10199"/>
    <w:rsid w:val="00A10402"/>
    <w:rsid w:val="00A10E6F"/>
    <w:rsid w:val="00A15937"/>
    <w:rsid w:val="00A15C44"/>
    <w:rsid w:val="00A15FAE"/>
    <w:rsid w:val="00A20BCF"/>
    <w:rsid w:val="00A21F66"/>
    <w:rsid w:val="00A31FC9"/>
    <w:rsid w:val="00A40087"/>
    <w:rsid w:val="00A442E1"/>
    <w:rsid w:val="00A50319"/>
    <w:rsid w:val="00A67CAE"/>
    <w:rsid w:val="00A713D4"/>
    <w:rsid w:val="00A82796"/>
    <w:rsid w:val="00A87C46"/>
    <w:rsid w:val="00A95088"/>
    <w:rsid w:val="00A975A1"/>
    <w:rsid w:val="00AB15C7"/>
    <w:rsid w:val="00AB7B12"/>
    <w:rsid w:val="00AC0C90"/>
    <w:rsid w:val="00AC44C5"/>
    <w:rsid w:val="00AC6CDD"/>
    <w:rsid w:val="00AE3AEF"/>
    <w:rsid w:val="00AF1BC8"/>
    <w:rsid w:val="00AF4BE1"/>
    <w:rsid w:val="00B04BFD"/>
    <w:rsid w:val="00B06ADC"/>
    <w:rsid w:val="00B120E5"/>
    <w:rsid w:val="00B1588D"/>
    <w:rsid w:val="00B2519E"/>
    <w:rsid w:val="00B272BB"/>
    <w:rsid w:val="00B33B19"/>
    <w:rsid w:val="00B351E4"/>
    <w:rsid w:val="00B370CD"/>
    <w:rsid w:val="00B5544E"/>
    <w:rsid w:val="00B57426"/>
    <w:rsid w:val="00B60C81"/>
    <w:rsid w:val="00B8582C"/>
    <w:rsid w:val="00B9218A"/>
    <w:rsid w:val="00B92BD8"/>
    <w:rsid w:val="00B92F24"/>
    <w:rsid w:val="00BA1537"/>
    <w:rsid w:val="00BA41D3"/>
    <w:rsid w:val="00BA6256"/>
    <w:rsid w:val="00BB7807"/>
    <w:rsid w:val="00BE4D53"/>
    <w:rsid w:val="00BF183B"/>
    <w:rsid w:val="00BF43B6"/>
    <w:rsid w:val="00BF4A06"/>
    <w:rsid w:val="00C009AD"/>
    <w:rsid w:val="00C142C6"/>
    <w:rsid w:val="00C228A4"/>
    <w:rsid w:val="00C461B9"/>
    <w:rsid w:val="00C5160F"/>
    <w:rsid w:val="00C662FA"/>
    <w:rsid w:val="00C66B3C"/>
    <w:rsid w:val="00C67EE8"/>
    <w:rsid w:val="00C81F5E"/>
    <w:rsid w:val="00C81FFB"/>
    <w:rsid w:val="00C851FF"/>
    <w:rsid w:val="00C86E22"/>
    <w:rsid w:val="00C96079"/>
    <w:rsid w:val="00CA15AE"/>
    <w:rsid w:val="00CA306A"/>
    <w:rsid w:val="00CA5C5E"/>
    <w:rsid w:val="00CA5DFA"/>
    <w:rsid w:val="00CB0BF7"/>
    <w:rsid w:val="00CB140D"/>
    <w:rsid w:val="00CB7BC8"/>
    <w:rsid w:val="00CC7BDE"/>
    <w:rsid w:val="00CD5CF6"/>
    <w:rsid w:val="00CF5468"/>
    <w:rsid w:val="00CF64F3"/>
    <w:rsid w:val="00D120B4"/>
    <w:rsid w:val="00D122B7"/>
    <w:rsid w:val="00D13889"/>
    <w:rsid w:val="00D17184"/>
    <w:rsid w:val="00D279FD"/>
    <w:rsid w:val="00D27F81"/>
    <w:rsid w:val="00D3473A"/>
    <w:rsid w:val="00D34D88"/>
    <w:rsid w:val="00D41C6C"/>
    <w:rsid w:val="00D4350E"/>
    <w:rsid w:val="00D479AC"/>
    <w:rsid w:val="00D553EB"/>
    <w:rsid w:val="00D84D4D"/>
    <w:rsid w:val="00D8608E"/>
    <w:rsid w:val="00DD1CA5"/>
    <w:rsid w:val="00DD3A44"/>
    <w:rsid w:val="00DD3C42"/>
    <w:rsid w:val="00DD4C40"/>
    <w:rsid w:val="00DD654B"/>
    <w:rsid w:val="00DE0106"/>
    <w:rsid w:val="00DE6CA9"/>
    <w:rsid w:val="00DF70A9"/>
    <w:rsid w:val="00E0039F"/>
    <w:rsid w:val="00E017F5"/>
    <w:rsid w:val="00E03F92"/>
    <w:rsid w:val="00E05E38"/>
    <w:rsid w:val="00E1069A"/>
    <w:rsid w:val="00E16CD6"/>
    <w:rsid w:val="00E23CF3"/>
    <w:rsid w:val="00E27942"/>
    <w:rsid w:val="00E27BC1"/>
    <w:rsid w:val="00E353B7"/>
    <w:rsid w:val="00E3747E"/>
    <w:rsid w:val="00E44636"/>
    <w:rsid w:val="00E50638"/>
    <w:rsid w:val="00E60D98"/>
    <w:rsid w:val="00E63D19"/>
    <w:rsid w:val="00E65C77"/>
    <w:rsid w:val="00E66CFD"/>
    <w:rsid w:val="00E676D3"/>
    <w:rsid w:val="00E76414"/>
    <w:rsid w:val="00E9082D"/>
    <w:rsid w:val="00E91874"/>
    <w:rsid w:val="00EA319C"/>
    <w:rsid w:val="00EA4339"/>
    <w:rsid w:val="00EB2393"/>
    <w:rsid w:val="00EB6CA3"/>
    <w:rsid w:val="00ED0533"/>
    <w:rsid w:val="00ED1814"/>
    <w:rsid w:val="00ED2363"/>
    <w:rsid w:val="00ED30C1"/>
    <w:rsid w:val="00ED6F44"/>
    <w:rsid w:val="00EE1F5F"/>
    <w:rsid w:val="00EE3E05"/>
    <w:rsid w:val="00EE723E"/>
    <w:rsid w:val="00F11485"/>
    <w:rsid w:val="00F2487F"/>
    <w:rsid w:val="00F410F2"/>
    <w:rsid w:val="00F51C78"/>
    <w:rsid w:val="00F56EAE"/>
    <w:rsid w:val="00F60C92"/>
    <w:rsid w:val="00F714A7"/>
    <w:rsid w:val="00F96C08"/>
    <w:rsid w:val="00F97448"/>
    <w:rsid w:val="00FA0A31"/>
    <w:rsid w:val="00FA2EA0"/>
    <w:rsid w:val="00FA2FC3"/>
    <w:rsid w:val="00FA774E"/>
    <w:rsid w:val="00FB3244"/>
    <w:rsid w:val="00FB47D6"/>
    <w:rsid w:val="00FB5FBC"/>
    <w:rsid w:val="00FC24E7"/>
    <w:rsid w:val="00FE0664"/>
    <w:rsid w:val="00FE0B95"/>
    <w:rsid w:val="00FE105A"/>
    <w:rsid w:val="00FE307B"/>
    <w:rsid w:val="00FE4E89"/>
    <w:rsid w:val="00FF38C7"/>
    <w:rsid w:val="2018206C"/>
    <w:rsid w:val="5DA29267"/>
    <w:rsid w:val="680A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C65C"/>
  <w15:chartTrackingRefBased/>
  <w15:docId w15:val="{2DEB6086-34B2-4245-8F4D-877E4C2A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6861"/>
  </w:style>
  <w:style w:type="paragraph" w:styleId="Kop1">
    <w:name w:val="heading 1"/>
    <w:basedOn w:val="Standaard"/>
    <w:next w:val="Standaard"/>
    <w:link w:val="Kop1Char"/>
    <w:uiPriority w:val="9"/>
    <w:qFormat/>
    <w:rsid w:val="009E4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E4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E417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E417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E417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E417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417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417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417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417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E417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9E417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E417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E417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E417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417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417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417D"/>
    <w:rPr>
      <w:rFonts w:eastAsiaTheme="majorEastAsia" w:cstheme="majorBidi"/>
      <w:color w:val="272727" w:themeColor="text1" w:themeTint="D8"/>
    </w:rPr>
  </w:style>
  <w:style w:type="paragraph" w:styleId="Titel">
    <w:name w:val="Title"/>
    <w:basedOn w:val="Standaard"/>
    <w:next w:val="Standaard"/>
    <w:link w:val="TitelChar"/>
    <w:uiPriority w:val="10"/>
    <w:qFormat/>
    <w:rsid w:val="009E4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417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417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417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417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E417D"/>
    <w:rPr>
      <w:i/>
      <w:iCs/>
      <w:color w:val="404040" w:themeColor="text1" w:themeTint="BF"/>
    </w:rPr>
  </w:style>
  <w:style w:type="paragraph" w:styleId="Lijstalinea">
    <w:name w:val="List Paragraph"/>
    <w:basedOn w:val="Standaard"/>
    <w:uiPriority w:val="34"/>
    <w:qFormat/>
    <w:rsid w:val="009E417D"/>
    <w:pPr>
      <w:ind w:left="720"/>
      <w:contextualSpacing/>
    </w:pPr>
  </w:style>
  <w:style w:type="character" w:styleId="Intensievebenadrukking">
    <w:name w:val="Intense Emphasis"/>
    <w:basedOn w:val="Standaardalinea-lettertype"/>
    <w:uiPriority w:val="21"/>
    <w:qFormat/>
    <w:rsid w:val="009E417D"/>
    <w:rPr>
      <w:i/>
      <w:iCs/>
      <w:color w:val="0F4761" w:themeColor="accent1" w:themeShade="BF"/>
    </w:rPr>
  </w:style>
  <w:style w:type="paragraph" w:styleId="Duidelijkcitaat">
    <w:name w:val="Intense Quote"/>
    <w:basedOn w:val="Standaard"/>
    <w:next w:val="Standaard"/>
    <w:link w:val="DuidelijkcitaatChar"/>
    <w:uiPriority w:val="30"/>
    <w:qFormat/>
    <w:rsid w:val="009E4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E417D"/>
    <w:rPr>
      <w:i/>
      <w:iCs/>
      <w:color w:val="0F4761" w:themeColor="accent1" w:themeShade="BF"/>
    </w:rPr>
  </w:style>
  <w:style w:type="character" w:styleId="Intensieveverwijzing">
    <w:name w:val="Intense Reference"/>
    <w:basedOn w:val="Standaardalinea-lettertype"/>
    <w:uiPriority w:val="32"/>
    <w:qFormat/>
    <w:rsid w:val="009E417D"/>
    <w:rPr>
      <w:b/>
      <w:bCs/>
      <w:smallCaps/>
      <w:color w:val="0F4761" w:themeColor="accent1" w:themeShade="BF"/>
      <w:spacing w:val="5"/>
    </w:rPr>
  </w:style>
  <w:style w:type="paragraph" w:styleId="Koptekst">
    <w:name w:val="header"/>
    <w:basedOn w:val="Standaard"/>
    <w:link w:val="KoptekstChar"/>
    <w:uiPriority w:val="99"/>
    <w:unhideWhenUsed/>
    <w:rsid w:val="00CA15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15AE"/>
  </w:style>
  <w:style w:type="paragraph" w:styleId="Voettekst">
    <w:name w:val="footer"/>
    <w:basedOn w:val="Standaard"/>
    <w:link w:val="VoettekstChar"/>
    <w:uiPriority w:val="99"/>
    <w:unhideWhenUsed/>
    <w:rsid w:val="00CA15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15AE"/>
  </w:style>
  <w:style w:type="character" w:styleId="Subtielebenadrukking">
    <w:name w:val="Subtle Emphasis"/>
    <w:basedOn w:val="Standaardalinea-lettertype"/>
    <w:uiPriority w:val="19"/>
    <w:qFormat/>
    <w:rsid w:val="006D03B7"/>
    <w:rPr>
      <w:i/>
      <w:iCs/>
      <w:color w:val="404040" w:themeColor="text1" w:themeTint="BF"/>
    </w:rPr>
  </w:style>
  <w:style w:type="character" w:styleId="Hyperlink">
    <w:name w:val="Hyperlink"/>
    <w:basedOn w:val="Standaardalinea-lettertype"/>
    <w:uiPriority w:val="99"/>
    <w:unhideWhenUsed/>
    <w:rsid w:val="000866FF"/>
    <w:rPr>
      <w:color w:val="467886" w:themeColor="hyperlink"/>
      <w:u w:val="single"/>
    </w:rPr>
  </w:style>
  <w:style w:type="character" w:styleId="Onopgelostemelding">
    <w:name w:val="Unresolved Mention"/>
    <w:basedOn w:val="Standaardalinea-lettertype"/>
    <w:uiPriority w:val="99"/>
    <w:semiHidden/>
    <w:unhideWhenUsed/>
    <w:rsid w:val="000866FF"/>
    <w:rPr>
      <w:color w:val="605E5C"/>
      <w:shd w:val="clear" w:color="auto" w:fill="E1DFDD"/>
    </w:rPr>
  </w:style>
  <w:style w:type="paragraph" w:styleId="Kopvaninhoudsopgave">
    <w:name w:val="TOC Heading"/>
    <w:basedOn w:val="Kop1"/>
    <w:next w:val="Standaard"/>
    <w:uiPriority w:val="39"/>
    <w:unhideWhenUsed/>
    <w:qFormat/>
    <w:rsid w:val="00755FF1"/>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755FF1"/>
    <w:pPr>
      <w:spacing w:after="100"/>
    </w:pPr>
  </w:style>
  <w:style w:type="paragraph" w:styleId="Inhopg2">
    <w:name w:val="toc 2"/>
    <w:basedOn w:val="Standaard"/>
    <w:next w:val="Standaard"/>
    <w:autoRedefine/>
    <w:uiPriority w:val="39"/>
    <w:unhideWhenUsed/>
    <w:rsid w:val="00755FF1"/>
    <w:pPr>
      <w:spacing w:after="100"/>
      <w:ind w:left="220"/>
    </w:pPr>
  </w:style>
  <w:style w:type="paragraph" w:styleId="Inhopg3">
    <w:name w:val="toc 3"/>
    <w:basedOn w:val="Standaard"/>
    <w:next w:val="Standaard"/>
    <w:autoRedefine/>
    <w:uiPriority w:val="39"/>
    <w:unhideWhenUsed/>
    <w:rsid w:val="00755FF1"/>
    <w:pPr>
      <w:spacing w:after="100"/>
      <w:ind w:left="440"/>
    </w:pPr>
  </w:style>
  <w:style w:type="table" w:styleId="Tabelraster">
    <w:name w:val="Table Grid"/>
    <w:basedOn w:val="Standaardtabel"/>
    <w:uiPriority w:val="59"/>
    <w:rsid w:val="00DD3A44"/>
    <w:pPr>
      <w:spacing w:after="0" w:line="240" w:lineRule="auto"/>
    </w:pPr>
    <w:rPr>
      <w:rFonts w:eastAsiaTheme="minorEastAsia"/>
      <w:kern w:val="0"/>
      <w:sz w:val="24"/>
      <w:szCs w:val="24"/>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2371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eenafstand">
    <w:name w:val="No Spacing"/>
    <w:uiPriority w:val="1"/>
    <w:qFormat/>
    <w:rsid w:val="002371B1"/>
    <w:pPr>
      <w:spacing w:after="0" w:line="240" w:lineRule="auto"/>
    </w:pPr>
  </w:style>
  <w:style w:type="table" w:styleId="Tabelrasterlicht">
    <w:name w:val="Grid Table Light"/>
    <w:basedOn w:val="Standaardtabel"/>
    <w:uiPriority w:val="40"/>
    <w:rsid w:val="00FB5F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Reference">
    <w:name w:val="Comment Reference"/>
    <w:basedOn w:val="Standaardalinea-lettertype"/>
    <w:uiPriority w:val="99"/>
    <w:semiHidden/>
    <w:unhideWhenUsed/>
    <w:rsid w:val="000E064B"/>
    <w:rPr>
      <w:sz w:val="16"/>
      <w:szCs w:val="16"/>
    </w:rPr>
  </w:style>
  <w:style w:type="paragraph" w:customStyle="1" w:styleId="CommentText">
    <w:name w:val="Comment Text"/>
    <w:basedOn w:val="Standaard"/>
    <w:link w:val="CommentTextChar"/>
    <w:uiPriority w:val="99"/>
    <w:unhideWhenUsed/>
    <w:rsid w:val="000E064B"/>
    <w:pPr>
      <w:spacing w:line="240" w:lineRule="auto"/>
    </w:pPr>
    <w:rPr>
      <w:sz w:val="20"/>
      <w:szCs w:val="20"/>
    </w:rPr>
  </w:style>
  <w:style w:type="character" w:customStyle="1" w:styleId="CommentTextChar">
    <w:name w:val="Comment Text Char"/>
    <w:basedOn w:val="Standaardalinea-lettertype"/>
    <w:link w:val="CommentText"/>
    <w:uiPriority w:val="99"/>
    <w:rsid w:val="000E064B"/>
    <w:rPr>
      <w:sz w:val="20"/>
      <w:szCs w:val="20"/>
    </w:rPr>
  </w:style>
  <w:style w:type="paragraph" w:customStyle="1" w:styleId="CommentSubject">
    <w:name w:val="Comment Subject"/>
    <w:basedOn w:val="CommentText"/>
    <w:next w:val="CommentText"/>
    <w:link w:val="CommentSubjectChar"/>
    <w:uiPriority w:val="99"/>
    <w:semiHidden/>
    <w:unhideWhenUsed/>
    <w:rsid w:val="000E064B"/>
    <w:rPr>
      <w:b/>
      <w:bCs/>
    </w:rPr>
  </w:style>
  <w:style w:type="character" w:customStyle="1" w:styleId="CommentSubjectChar">
    <w:name w:val="Comment Subject Char"/>
    <w:basedOn w:val="CommentTextChar"/>
    <w:link w:val="CommentSubject"/>
    <w:uiPriority w:val="99"/>
    <w:semiHidden/>
    <w:rsid w:val="000E06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int-franciscus.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2C88980A5C9B41AA2EAAFCB6A02C9F" ma:contentTypeVersion="19" ma:contentTypeDescription="Een nieuw document maken." ma:contentTypeScope="" ma:versionID="e52d64888ddada32164f1c0af55e4da6">
  <xsd:schema xmlns:xsd="http://www.w3.org/2001/XMLSchema" xmlns:xs="http://www.w3.org/2001/XMLSchema" xmlns:p="http://schemas.microsoft.com/office/2006/metadata/properties" xmlns:ns2="0e235608-30a3-49bb-8abd-dfdacc0265af" xmlns:ns3="8435587e-1049-4463-b5bc-496eb313f042" xmlns:ns4="04adedbe-a9d8-4e84-80cd-203b2088d59f" targetNamespace="http://schemas.microsoft.com/office/2006/metadata/properties" ma:root="true" ma:fieldsID="7b299f73fcc7d3a7b940a65a262c1339" ns2:_="" ns3:_="" ns4:_="">
    <xsd:import namespace="0e235608-30a3-49bb-8abd-dfdacc0265af"/>
    <xsd:import namespace="8435587e-1049-4463-b5bc-496eb313f042"/>
    <xsd:import namespace="04adedbe-a9d8-4e84-80cd-203b2088d59f"/>
    <xsd:element name="properties">
      <xsd:complexType>
        <xsd:sequence>
          <xsd:element name="documentManagement">
            <xsd:complexType>
              <xsd:all>
                <xsd:element ref="ns2:LitCategory_Note" minOccurs="0"/>
                <xsd:element ref="ns2:TaxCatchAll" minOccurs="0"/>
                <xsd:element ref="ns2:LitTag_Note"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LitMeeting" minOccurs="0"/>
                <xsd:element ref="ns4:LitMeetingID"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35608-30a3-49bb-8abd-dfdacc0265af"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ën" ma:fieldId="{39e012a4-b63e-4936-a4e9-2e0c2939ac1b}" ma:sspId="2b62fda1-405f-4eaa-8547-601d335f926f" ma:termSetId="26e5bd03-3a4d-4b0a-aab8-eb739cb26c6d"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55ebf03-4800-42b9-8c8b-8d04d3c64ac3}" ma:internalName="TaxCatchAll" ma:showField="CatchAllData" ma:web="0e235608-30a3-49bb-8abd-dfdacc0265af">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2b62fda1-405f-4eaa-8547-601d335f926f" ma:termSetId="54de1cea-0036-4b0c-bba9-5a2b6f3901ea"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35587e-1049-4463-b5bc-496eb313f042"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dedbe-a9d8-4e84-80cd-203b2088d59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itMeeting" ma:index="18" nillable="true" ma:displayName="Vergadering" ma:list="1f1a87f0-e264-4f7c-a2fe-57d5f18111b5" ma:internalName="LitMeeting" ma:showField="EventDate">
      <xsd:simpleType>
        <xsd:restriction base="dms:Lookup"/>
      </xsd:simpleType>
    </xsd:element>
    <xsd:element name="LitMeetingID" ma:index="19" nillable="true" ma:displayName="VergaderingID" ma:hidden="true" ma:list="1f1a87f0-e264-4f7c-a2fe-57d5f18111b5" ma:internalName="LitMeetingID" ma:readOnly="true" ma:showField="ID">
      <xsd:simpleType>
        <xsd:restriction base="dms:Lookup"/>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b62fda1-405f-4eaa-8547-601d335f92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tMeeting xmlns="04adedbe-a9d8-4e84-80cd-203b2088d59f" xsi:nil="true"/>
    <LitTag_Note xmlns="0e235608-30a3-49bb-8abd-dfdacc0265af">
      <Terms xmlns="http://schemas.microsoft.com/office/infopath/2007/PartnerControls"/>
    </LitTag_Note>
    <LitCategory_Note xmlns="0e235608-30a3-49bb-8abd-dfdacc0265af">
      <Terms xmlns="http://schemas.microsoft.com/office/infopath/2007/PartnerControls"/>
    </LitCategory_Note>
    <TaxCatchAll xmlns="0e235608-30a3-49bb-8abd-dfdacc0265af" xsi:nil="true"/>
    <lcf76f155ced4ddcb4097134ff3c332f xmlns="04adedbe-a9d8-4e84-80cd-203b2088d5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BF5D3E-6D7B-4F63-AF0E-1525B3AB12CD}">
  <ds:schemaRefs>
    <ds:schemaRef ds:uri="http://schemas.openxmlformats.org/officeDocument/2006/bibliography"/>
  </ds:schemaRefs>
</ds:datastoreItem>
</file>

<file path=customXml/itemProps2.xml><?xml version="1.0" encoding="utf-8"?>
<ds:datastoreItem xmlns:ds="http://schemas.openxmlformats.org/officeDocument/2006/customXml" ds:itemID="{77317030-0198-4E7B-B5B8-9682AD62FF8F}">
  <ds:schemaRefs>
    <ds:schemaRef ds:uri="http://schemas.microsoft.com/sharepoint/v3/contenttype/forms"/>
  </ds:schemaRefs>
</ds:datastoreItem>
</file>

<file path=customXml/itemProps3.xml><?xml version="1.0" encoding="utf-8"?>
<ds:datastoreItem xmlns:ds="http://schemas.openxmlformats.org/officeDocument/2006/customXml" ds:itemID="{C4855E1B-E208-4A14-A05C-87707D142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35608-30a3-49bb-8abd-dfdacc0265af"/>
    <ds:schemaRef ds:uri="8435587e-1049-4463-b5bc-496eb313f042"/>
    <ds:schemaRef ds:uri="04adedbe-a9d8-4e84-80cd-203b2088d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663569-4F58-4FDB-8B05-767054EA0F40}">
  <ds:schemaRefs>
    <ds:schemaRef ds:uri="http://schemas.microsoft.com/office/2006/metadata/properties"/>
    <ds:schemaRef ds:uri="http://schemas.microsoft.com/office/infopath/2007/PartnerControls"/>
    <ds:schemaRef ds:uri="04adedbe-a9d8-4e84-80cd-203b2088d59f"/>
    <ds:schemaRef ds:uri="0e235608-30a3-49bb-8abd-dfdacc0265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1089</Words>
  <Characters>5993</Characters>
  <Application>Microsoft Office Word</Application>
  <DocSecurity>0</DocSecurity>
  <Lines>49</Lines>
  <Paragraphs>14</Paragraphs>
  <ScaleCrop>false</ScaleCrop>
  <Company>Gemeente Eemsdelta</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Oebele Elverdink</dc:creator>
  <cp:keywords/>
  <dc:description/>
  <cp:lastModifiedBy>Jesse Louissen</cp:lastModifiedBy>
  <cp:revision>2</cp:revision>
  <dcterms:created xsi:type="dcterms:W3CDTF">2026-09-30T10:19:00Z</dcterms:created>
  <dcterms:modified xsi:type="dcterms:W3CDTF">2026-09-30T10:19:00Z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0x0101004D2C88980A5C9B41AA2EAAFCB6A02C9F</vt:lpwstr>
  </property>
  <property fmtid="{D5CDD505-2E9C-101B-9397-08002B2CF9AE}" pid="3" name="LitTag">
    <vt:lpwstr/>
  </property>
  <property fmtid="{D5CDD505-2E9C-101B-9397-08002B2CF9AE}" pid="4" name="LitCategory">
    <vt:lpwstr/>
  </property>
  <property fmtid="{D5CDD505-2E9C-101B-9397-08002B2CF9AE}" pid="5" name="MediaServiceImageTags">
    <vt:lpwstr/>
  </property>
</Properties>
</file>