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E7A30" w14:textId="173B6BED" w:rsidR="003A126B" w:rsidRPr="000A4AD5" w:rsidRDefault="00156B45" w:rsidP="001614A8">
      <w:pPr>
        <w:pStyle w:val="Geenafstand"/>
        <w:rPr>
          <w:b/>
          <w:bCs/>
          <w:sz w:val="32"/>
          <w:szCs w:val="32"/>
        </w:rPr>
      </w:pPr>
      <w:r>
        <w:rPr>
          <w:b/>
          <w:bCs/>
          <w:sz w:val="32"/>
          <w:szCs w:val="32"/>
        </w:rPr>
        <w:t xml:space="preserve">Kindcentrum Oda </w:t>
      </w:r>
      <w:r w:rsidR="000B568C">
        <w:rPr>
          <w:b/>
          <w:bCs/>
          <w:sz w:val="32"/>
          <w:szCs w:val="32"/>
        </w:rPr>
        <w:t>SOP</w:t>
      </w:r>
    </w:p>
    <w:p w14:paraId="0A26C224" w14:textId="77777777" w:rsidR="000A4AD5" w:rsidRDefault="000A4AD5" w:rsidP="001614A8">
      <w:pPr>
        <w:pStyle w:val="Geenafstand"/>
        <w:rPr>
          <w:sz w:val="22"/>
          <w:szCs w:val="22"/>
        </w:rPr>
      </w:pPr>
    </w:p>
    <w:p w14:paraId="2453B010" w14:textId="641F1096" w:rsidR="00D029AC" w:rsidRDefault="00E67099" w:rsidP="00D029AC">
      <w:pPr>
        <w:pStyle w:val="Geenafstand"/>
        <w:rPr>
          <w:sz w:val="22"/>
          <w:szCs w:val="22"/>
        </w:rPr>
      </w:pPr>
      <w:r>
        <w:rPr>
          <w:sz w:val="22"/>
          <w:szCs w:val="22"/>
        </w:rPr>
        <w:t xml:space="preserve">Per 1 augustus </w:t>
      </w:r>
      <w:r w:rsidR="00947675">
        <w:rPr>
          <w:sz w:val="22"/>
          <w:szCs w:val="22"/>
        </w:rPr>
        <w:t xml:space="preserve">2025 </w:t>
      </w:r>
      <w:r>
        <w:rPr>
          <w:sz w:val="22"/>
          <w:szCs w:val="22"/>
        </w:rPr>
        <w:t>is de</w:t>
      </w:r>
      <w:r w:rsidR="00D56135">
        <w:rPr>
          <w:sz w:val="22"/>
          <w:szCs w:val="22"/>
        </w:rPr>
        <w:t xml:space="preserve"> </w:t>
      </w:r>
      <w:r w:rsidR="00D56135" w:rsidRPr="00947675">
        <w:rPr>
          <w:i/>
          <w:iCs/>
          <w:sz w:val="22"/>
          <w:szCs w:val="22"/>
        </w:rPr>
        <w:t>Wet versterking positie ouders en leerlingen in passend onderwijs</w:t>
      </w:r>
      <w:r w:rsidR="00D56135">
        <w:rPr>
          <w:sz w:val="22"/>
          <w:szCs w:val="22"/>
        </w:rPr>
        <w:t xml:space="preserve"> van kracht geworden</w:t>
      </w:r>
      <w:r w:rsidR="00942962">
        <w:rPr>
          <w:sz w:val="22"/>
          <w:szCs w:val="22"/>
        </w:rPr>
        <w:t xml:space="preserve"> en is he</w:t>
      </w:r>
      <w:r w:rsidR="00D029AC" w:rsidRPr="00C05DD5">
        <w:rPr>
          <w:sz w:val="22"/>
          <w:szCs w:val="22"/>
        </w:rPr>
        <w:t xml:space="preserve">t ondersteuningsaanbod </w:t>
      </w:r>
      <w:r w:rsidR="00D029AC">
        <w:rPr>
          <w:sz w:val="22"/>
          <w:szCs w:val="22"/>
        </w:rPr>
        <w:t xml:space="preserve">van onze school </w:t>
      </w:r>
      <w:r w:rsidR="00947675">
        <w:rPr>
          <w:sz w:val="22"/>
          <w:szCs w:val="22"/>
        </w:rPr>
        <w:t xml:space="preserve">vanaf dit schooljaar </w:t>
      </w:r>
      <w:r w:rsidR="00D029AC" w:rsidRPr="00C05DD5">
        <w:rPr>
          <w:sz w:val="22"/>
          <w:szCs w:val="22"/>
        </w:rPr>
        <w:t>in de schoolgids opgenomen.</w:t>
      </w:r>
      <w:r w:rsidR="00D029AC">
        <w:rPr>
          <w:sz w:val="22"/>
          <w:szCs w:val="22"/>
        </w:rPr>
        <w:t xml:space="preserve"> </w:t>
      </w:r>
      <w:r w:rsidR="00942962">
        <w:rPr>
          <w:sz w:val="22"/>
          <w:szCs w:val="22"/>
        </w:rPr>
        <w:t>H</w:t>
      </w:r>
      <w:r w:rsidR="00942962" w:rsidRPr="00942962">
        <w:rPr>
          <w:sz w:val="22"/>
          <w:szCs w:val="22"/>
        </w:rPr>
        <w:t xml:space="preserve">et ondersteuningsprofiel (SOP) als apart document op onze website </w:t>
      </w:r>
      <w:r w:rsidR="00942962">
        <w:rPr>
          <w:sz w:val="22"/>
          <w:szCs w:val="22"/>
        </w:rPr>
        <w:t xml:space="preserve">is </w:t>
      </w:r>
      <w:r w:rsidR="00942962" w:rsidRPr="00942962">
        <w:rPr>
          <w:sz w:val="22"/>
          <w:szCs w:val="22"/>
        </w:rPr>
        <w:t>komen te vervallen</w:t>
      </w:r>
      <w:r w:rsidR="0013222F">
        <w:rPr>
          <w:sz w:val="22"/>
          <w:szCs w:val="22"/>
        </w:rPr>
        <w:t>.</w:t>
      </w:r>
    </w:p>
    <w:p w14:paraId="327691CA" w14:textId="7E5C843B" w:rsidR="00EB5DC4" w:rsidRDefault="00EB5DC4" w:rsidP="001614A8">
      <w:pPr>
        <w:pStyle w:val="Geenafstand"/>
        <w:rPr>
          <w:sz w:val="22"/>
          <w:szCs w:val="22"/>
        </w:rPr>
      </w:pPr>
      <w:r>
        <w:rPr>
          <w:sz w:val="22"/>
          <w:szCs w:val="22"/>
        </w:rPr>
        <w:t xml:space="preserve">In dit hoofdstuk beschrijven </w:t>
      </w:r>
      <w:r w:rsidR="009C78AD">
        <w:rPr>
          <w:sz w:val="22"/>
          <w:szCs w:val="22"/>
        </w:rPr>
        <w:t>de</w:t>
      </w:r>
      <w:r>
        <w:rPr>
          <w:sz w:val="22"/>
          <w:szCs w:val="22"/>
        </w:rPr>
        <w:t xml:space="preserve"> basisondersteuning en </w:t>
      </w:r>
      <w:r w:rsidR="009C78AD">
        <w:rPr>
          <w:sz w:val="22"/>
          <w:szCs w:val="22"/>
        </w:rPr>
        <w:t>de</w:t>
      </w:r>
      <w:r>
        <w:rPr>
          <w:sz w:val="22"/>
          <w:szCs w:val="22"/>
        </w:rPr>
        <w:t xml:space="preserve"> specifieke ondersteuning van leerlingen op onze school. </w:t>
      </w:r>
      <w:r w:rsidR="006911FC">
        <w:rPr>
          <w:sz w:val="22"/>
          <w:szCs w:val="22"/>
        </w:rPr>
        <w:t xml:space="preserve">Dit aanbod is afgestemd op de </w:t>
      </w:r>
      <w:r w:rsidR="00C63C29">
        <w:rPr>
          <w:sz w:val="22"/>
          <w:szCs w:val="22"/>
        </w:rPr>
        <w:t>kenmerken van de leerlingen</w:t>
      </w:r>
      <w:r w:rsidR="00B36C8B">
        <w:rPr>
          <w:sz w:val="22"/>
          <w:szCs w:val="22"/>
        </w:rPr>
        <w:t>.</w:t>
      </w:r>
    </w:p>
    <w:p w14:paraId="43BB19B8" w14:textId="5C8A25E0" w:rsidR="00E9655A" w:rsidRDefault="00C122BC" w:rsidP="001614A8">
      <w:pPr>
        <w:pStyle w:val="Geenafstand"/>
        <w:rPr>
          <w:sz w:val="22"/>
          <w:szCs w:val="22"/>
        </w:rPr>
      </w:pPr>
      <w:r>
        <w:rPr>
          <w:sz w:val="22"/>
          <w:szCs w:val="22"/>
        </w:rPr>
        <w:t xml:space="preserve">Wij hebben alle leerlingen gevraagd wat zij vinden van de ondersteuning die onze school biedt. </w:t>
      </w:r>
      <w:r w:rsidR="0049176C">
        <w:rPr>
          <w:sz w:val="22"/>
          <w:szCs w:val="22"/>
        </w:rPr>
        <w:t>De antwoorden van de leerlingen zijn verwerkt in dit hoofdstuk.</w:t>
      </w:r>
    </w:p>
    <w:p w14:paraId="013983F8" w14:textId="77777777" w:rsidR="00D129E5" w:rsidRDefault="00D129E5" w:rsidP="001614A8">
      <w:pPr>
        <w:pStyle w:val="Geenafstand"/>
        <w:rPr>
          <w:sz w:val="22"/>
          <w:szCs w:val="22"/>
        </w:rPr>
      </w:pPr>
    </w:p>
    <w:p w14:paraId="2437099A" w14:textId="35488893" w:rsidR="006801DC" w:rsidRDefault="007A45E8" w:rsidP="001614A8">
      <w:pPr>
        <w:pStyle w:val="Geenafstand"/>
        <w:rPr>
          <w:sz w:val="22"/>
          <w:szCs w:val="22"/>
        </w:rPr>
      </w:pPr>
      <w:r>
        <w:rPr>
          <w:sz w:val="22"/>
          <w:szCs w:val="22"/>
        </w:rPr>
        <w:t xml:space="preserve">De </w:t>
      </w:r>
      <w:r w:rsidR="0025548E">
        <w:rPr>
          <w:sz w:val="22"/>
          <w:szCs w:val="22"/>
        </w:rPr>
        <w:t xml:space="preserve">basisscholen </w:t>
      </w:r>
      <w:r>
        <w:rPr>
          <w:sz w:val="22"/>
          <w:szCs w:val="22"/>
        </w:rPr>
        <w:t>van Stichting kom Leren en MosaLira</w:t>
      </w:r>
      <w:r w:rsidR="0025548E">
        <w:rPr>
          <w:sz w:val="22"/>
          <w:szCs w:val="22"/>
        </w:rPr>
        <w:t xml:space="preserve"> ge</w:t>
      </w:r>
      <w:r w:rsidR="008A55CB">
        <w:rPr>
          <w:sz w:val="22"/>
          <w:szCs w:val="22"/>
        </w:rPr>
        <w:t xml:space="preserve">bruiken eenzelfde opzet om het ondersteuningsaanbod te beschrijven. Zo kunt u </w:t>
      </w:r>
      <w:r w:rsidR="000C27BD">
        <w:rPr>
          <w:sz w:val="22"/>
          <w:szCs w:val="22"/>
        </w:rPr>
        <w:t xml:space="preserve">onze </w:t>
      </w:r>
      <w:r w:rsidR="008A55CB">
        <w:rPr>
          <w:sz w:val="22"/>
          <w:szCs w:val="22"/>
        </w:rPr>
        <w:t>scholen met elkaar vergelijken</w:t>
      </w:r>
      <w:r w:rsidR="00231E49">
        <w:rPr>
          <w:sz w:val="22"/>
          <w:szCs w:val="22"/>
        </w:rPr>
        <w:t xml:space="preserve"> en bekijken welke school het beste past voor uw kin</w:t>
      </w:r>
      <w:r w:rsidR="006801DC">
        <w:rPr>
          <w:sz w:val="22"/>
          <w:szCs w:val="22"/>
        </w:rPr>
        <w:t>d.</w:t>
      </w:r>
    </w:p>
    <w:p w14:paraId="1039291F" w14:textId="77777777" w:rsidR="006801DC" w:rsidRDefault="006801DC" w:rsidP="001614A8">
      <w:pPr>
        <w:pStyle w:val="Geenafstand"/>
        <w:rPr>
          <w:sz w:val="22"/>
          <w:szCs w:val="22"/>
        </w:rPr>
      </w:pPr>
    </w:p>
    <w:p w14:paraId="3727A5FB" w14:textId="6B5DBBC4" w:rsidR="0067195C" w:rsidRPr="0067195C" w:rsidRDefault="00913594" w:rsidP="00552D95">
      <w:pPr>
        <w:pStyle w:val="Geenafstand"/>
        <w:numPr>
          <w:ilvl w:val="0"/>
          <w:numId w:val="5"/>
        </w:numPr>
        <w:rPr>
          <w:b/>
          <w:bCs/>
          <w:sz w:val="22"/>
          <w:szCs w:val="22"/>
        </w:rPr>
      </w:pPr>
      <w:r w:rsidRPr="0067195C">
        <w:rPr>
          <w:b/>
          <w:bCs/>
          <w:sz w:val="22"/>
          <w:szCs w:val="22"/>
        </w:rPr>
        <w:t xml:space="preserve">Wat </w:t>
      </w:r>
      <w:r w:rsidR="0067195C" w:rsidRPr="0067195C">
        <w:rPr>
          <w:b/>
          <w:bCs/>
          <w:sz w:val="22"/>
          <w:szCs w:val="22"/>
        </w:rPr>
        <w:t>wordt er bedoeld met basisondersteuning?</w:t>
      </w:r>
    </w:p>
    <w:p w14:paraId="2EB2742F" w14:textId="1E21C759" w:rsidR="00075EE8" w:rsidRDefault="00075EE8" w:rsidP="001614A8">
      <w:pPr>
        <w:pStyle w:val="Geenafstand"/>
        <w:rPr>
          <w:sz w:val="22"/>
          <w:szCs w:val="22"/>
        </w:rPr>
      </w:pPr>
      <w:r>
        <w:rPr>
          <w:sz w:val="22"/>
          <w:szCs w:val="22"/>
        </w:rPr>
        <w:t xml:space="preserve">Onder de basisondersteuning </w:t>
      </w:r>
      <w:r w:rsidR="006801DC">
        <w:rPr>
          <w:sz w:val="22"/>
          <w:szCs w:val="22"/>
        </w:rPr>
        <w:t>verstaan we goed onderwijs</w:t>
      </w:r>
      <w:r w:rsidR="0072710B">
        <w:rPr>
          <w:sz w:val="22"/>
          <w:szCs w:val="22"/>
        </w:rPr>
        <w:t xml:space="preserve"> in elke groep, aangevuld met specifieke ondersteuning </w:t>
      </w:r>
      <w:r w:rsidR="00546342">
        <w:rPr>
          <w:sz w:val="22"/>
          <w:szCs w:val="22"/>
        </w:rPr>
        <w:t xml:space="preserve">voor leerlingen </w:t>
      </w:r>
      <w:r w:rsidR="00FB5E6C">
        <w:rPr>
          <w:sz w:val="22"/>
          <w:szCs w:val="22"/>
        </w:rPr>
        <w:t>die meer nodig hebben.</w:t>
      </w:r>
    </w:p>
    <w:p w14:paraId="72E0ABE1" w14:textId="77777777" w:rsidR="002C7804" w:rsidRDefault="002C7804" w:rsidP="001614A8">
      <w:pPr>
        <w:pStyle w:val="Geenafstand"/>
        <w:rPr>
          <w:sz w:val="22"/>
          <w:szCs w:val="22"/>
        </w:rPr>
      </w:pPr>
    </w:p>
    <w:p w14:paraId="0AC45F76" w14:textId="2128314A" w:rsidR="00F25D8F" w:rsidRPr="00326937" w:rsidRDefault="00450681" w:rsidP="00552D95">
      <w:pPr>
        <w:pStyle w:val="Geenafstand"/>
        <w:numPr>
          <w:ilvl w:val="0"/>
          <w:numId w:val="5"/>
        </w:numPr>
        <w:rPr>
          <w:b/>
          <w:bCs/>
          <w:sz w:val="22"/>
          <w:szCs w:val="22"/>
        </w:rPr>
      </w:pPr>
      <w:r w:rsidRPr="00326937">
        <w:rPr>
          <w:b/>
          <w:bCs/>
          <w:sz w:val="22"/>
          <w:szCs w:val="22"/>
        </w:rPr>
        <w:t>Wat valt er</w:t>
      </w:r>
      <w:r w:rsidR="00104D0B">
        <w:rPr>
          <w:b/>
          <w:bCs/>
          <w:sz w:val="22"/>
          <w:szCs w:val="22"/>
        </w:rPr>
        <w:t xml:space="preserve"> </w:t>
      </w:r>
      <w:r w:rsidR="007E06FB">
        <w:rPr>
          <w:b/>
          <w:bCs/>
          <w:sz w:val="22"/>
          <w:szCs w:val="22"/>
        </w:rPr>
        <w:t>onder de specifieke ondersteuning?</w:t>
      </w:r>
    </w:p>
    <w:p w14:paraId="53961281" w14:textId="41A815AA" w:rsidR="00522A42" w:rsidRDefault="00522A42" w:rsidP="00522A42">
      <w:pPr>
        <w:pStyle w:val="Geenafstand"/>
        <w:numPr>
          <w:ilvl w:val="0"/>
          <w:numId w:val="1"/>
        </w:numPr>
        <w:rPr>
          <w:sz w:val="22"/>
          <w:szCs w:val="22"/>
        </w:rPr>
      </w:pPr>
      <w:r>
        <w:rPr>
          <w:sz w:val="22"/>
          <w:szCs w:val="22"/>
        </w:rPr>
        <w:t>Specifieke ondersteuning bij taal en lezen</w:t>
      </w:r>
    </w:p>
    <w:p w14:paraId="7554A059" w14:textId="44C05D7D" w:rsidR="00522A42" w:rsidRDefault="00522A42" w:rsidP="00522A42">
      <w:pPr>
        <w:pStyle w:val="Geenafstand"/>
        <w:numPr>
          <w:ilvl w:val="0"/>
          <w:numId w:val="1"/>
        </w:numPr>
        <w:rPr>
          <w:sz w:val="22"/>
          <w:szCs w:val="22"/>
        </w:rPr>
      </w:pPr>
      <w:r>
        <w:rPr>
          <w:sz w:val="22"/>
          <w:szCs w:val="22"/>
        </w:rPr>
        <w:t>Specifieke ondersteuning bij rekenen</w:t>
      </w:r>
    </w:p>
    <w:p w14:paraId="070C5E30" w14:textId="405EE604" w:rsidR="00522A42" w:rsidRDefault="00051687" w:rsidP="00522A42">
      <w:pPr>
        <w:pStyle w:val="Geenafstand"/>
        <w:numPr>
          <w:ilvl w:val="0"/>
          <w:numId w:val="1"/>
        </w:numPr>
        <w:rPr>
          <w:sz w:val="22"/>
          <w:szCs w:val="22"/>
        </w:rPr>
      </w:pPr>
      <w:r>
        <w:rPr>
          <w:sz w:val="22"/>
          <w:szCs w:val="22"/>
        </w:rPr>
        <w:t>Specifieke ondersteuning bij hoogbegaafdheid</w:t>
      </w:r>
    </w:p>
    <w:p w14:paraId="7C72F6D4" w14:textId="612F36BA" w:rsidR="00AA747E" w:rsidRDefault="00AA747E" w:rsidP="00522A42">
      <w:pPr>
        <w:pStyle w:val="Geenafstand"/>
        <w:numPr>
          <w:ilvl w:val="0"/>
          <w:numId w:val="1"/>
        </w:numPr>
        <w:rPr>
          <w:sz w:val="22"/>
          <w:szCs w:val="22"/>
        </w:rPr>
      </w:pPr>
      <w:r>
        <w:rPr>
          <w:sz w:val="22"/>
          <w:szCs w:val="22"/>
        </w:rPr>
        <w:t>Specifieke ondersteuning bij taak-</w:t>
      </w:r>
      <w:r w:rsidR="005B000D">
        <w:rPr>
          <w:sz w:val="22"/>
          <w:szCs w:val="22"/>
        </w:rPr>
        <w:t xml:space="preserve">en </w:t>
      </w:r>
      <w:r>
        <w:rPr>
          <w:sz w:val="22"/>
          <w:szCs w:val="22"/>
        </w:rPr>
        <w:t>werkgedrag</w:t>
      </w:r>
    </w:p>
    <w:p w14:paraId="220CEF8B" w14:textId="67777CCF" w:rsidR="00051687" w:rsidRDefault="00051687" w:rsidP="00522A42">
      <w:pPr>
        <w:pStyle w:val="Geenafstand"/>
        <w:numPr>
          <w:ilvl w:val="0"/>
          <w:numId w:val="1"/>
        </w:numPr>
        <w:rPr>
          <w:sz w:val="22"/>
          <w:szCs w:val="22"/>
        </w:rPr>
      </w:pPr>
      <w:bookmarkStart w:id="0" w:name="_Hlk189232246"/>
      <w:r>
        <w:rPr>
          <w:sz w:val="22"/>
          <w:szCs w:val="22"/>
        </w:rPr>
        <w:t>Specifieke ondersteuning bij de sociaal-emotionele ontwikkeling en gedrag</w:t>
      </w:r>
      <w:bookmarkEnd w:id="0"/>
    </w:p>
    <w:p w14:paraId="498A71A3" w14:textId="77777777" w:rsidR="00E36F37" w:rsidRDefault="00E36F37" w:rsidP="00E36F37">
      <w:pPr>
        <w:pStyle w:val="Geenafstand"/>
        <w:rPr>
          <w:sz w:val="22"/>
          <w:szCs w:val="22"/>
        </w:rPr>
      </w:pPr>
    </w:p>
    <w:p w14:paraId="584ECFB3" w14:textId="5ECFCE13" w:rsidR="008D7B51" w:rsidRDefault="00D402FE" w:rsidP="00552D95">
      <w:pPr>
        <w:pStyle w:val="Geenafstand"/>
        <w:numPr>
          <w:ilvl w:val="0"/>
          <w:numId w:val="5"/>
        </w:numPr>
        <w:rPr>
          <w:b/>
          <w:bCs/>
          <w:sz w:val="22"/>
          <w:szCs w:val="22"/>
        </w:rPr>
      </w:pPr>
      <w:r>
        <w:rPr>
          <w:b/>
          <w:bCs/>
          <w:sz w:val="22"/>
          <w:szCs w:val="22"/>
        </w:rPr>
        <w:t xml:space="preserve">Wat </w:t>
      </w:r>
      <w:r w:rsidR="0013222F">
        <w:rPr>
          <w:b/>
          <w:bCs/>
          <w:sz w:val="22"/>
          <w:szCs w:val="22"/>
        </w:rPr>
        <w:t>kenmerkt de basisondersteuning op onze school?</w:t>
      </w:r>
    </w:p>
    <w:tbl>
      <w:tblPr>
        <w:tblStyle w:val="Tabelraster"/>
        <w:tblW w:w="0" w:type="auto"/>
        <w:tblLook w:val="04A0" w:firstRow="1" w:lastRow="0" w:firstColumn="1" w:lastColumn="0" w:noHBand="0" w:noVBand="1"/>
      </w:tblPr>
      <w:tblGrid>
        <w:gridCol w:w="9062"/>
      </w:tblGrid>
      <w:tr w:rsidR="00836B62" w14:paraId="6B64FE23" w14:textId="77777777" w:rsidTr="00836B62">
        <w:tc>
          <w:tcPr>
            <w:tcW w:w="9062" w:type="dxa"/>
          </w:tcPr>
          <w:p w14:paraId="38C54583" w14:textId="77777777" w:rsidR="005D07DE" w:rsidRDefault="005D07DE" w:rsidP="005D07DE">
            <w:pPr>
              <w:pStyle w:val="Geenafstand"/>
              <w:rPr>
                <w:sz w:val="22"/>
                <w:szCs w:val="22"/>
              </w:rPr>
            </w:pPr>
            <w:r w:rsidRPr="00C02BA2">
              <w:rPr>
                <w:sz w:val="22"/>
                <w:szCs w:val="22"/>
              </w:rPr>
              <w:t>In de taalklas bieden wij kinderen van 6 tot 12 jaar die afkomstig zijn uit het buitenland een veilige en taalrijke leeromgeving. In kleine groepen en op verschillende niveaus verzorgen wij onderwijs op maat, zodat ieder kind zich optimaal kan ontwikkelen en kan werken aan een kansrijke toekomst. Daarbij is er aandacht voor de eigen taal en identiteit van de leerlingen en houden wij rekening met hun achtergrond en eerdere ervaringen.</w:t>
            </w:r>
          </w:p>
          <w:p w14:paraId="77DE824E" w14:textId="77777777" w:rsidR="005D07DE" w:rsidRPr="00C02BA2" w:rsidRDefault="005D07DE" w:rsidP="005D07DE">
            <w:pPr>
              <w:pStyle w:val="Geenafstand"/>
              <w:rPr>
                <w:sz w:val="22"/>
                <w:szCs w:val="22"/>
              </w:rPr>
            </w:pPr>
          </w:p>
          <w:p w14:paraId="76377536" w14:textId="2CD975E2" w:rsidR="005D07DE" w:rsidRPr="00C02BA2" w:rsidRDefault="005D07DE" w:rsidP="005D07DE">
            <w:pPr>
              <w:pStyle w:val="Geenafstand"/>
              <w:rPr>
                <w:sz w:val="22"/>
                <w:szCs w:val="22"/>
              </w:rPr>
            </w:pPr>
            <w:r>
              <w:rPr>
                <w:sz w:val="22"/>
                <w:szCs w:val="22"/>
              </w:rPr>
              <w:t>H</w:t>
            </w:r>
            <w:r w:rsidRPr="00C02BA2">
              <w:rPr>
                <w:sz w:val="22"/>
                <w:szCs w:val="22"/>
              </w:rPr>
              <w:t>et onderwijs in de taalklas is gericht op het leren van Nederlands als tweede taal (NT2). Ons doel is dat leerlingen na afronding zo soepel en succesvol mogelijk kunnen instromen in het reguliere onderwijs. We werken intensief aan het verwerven van de Nederlandse taal en het inlopen van eventuele achterstanden op andere vakgebieden. Hierbij richten wij ons op het behalen van de referentieniveaus 1F, 2F en 1S voor rekenen, lezen en spelling.</w:t>
            </w:r>
          </w:p>
          <w:p w14:paraId="4898A017" w14:textId="77777777" w:rsidR="005D07DE" w:rsidRPr="00C02BA2" w:rsidRDefault="005D07DE" w:rsidP="005D07DE">
            <w:pPr>
              <w:pStyle w:val="Geenafstand"/>
              <w:rPr>
                <w:sz w:val="22"/>
                <w:szCs w:val="22"/>
              </w:rPr>
            </w:pPr>
          </w:p>
          <w:p w14:paraId="22426C7F" w14:textId="77777777" w:rsidR="005D07DE" w:rsidRPr="00C02BA2" w:rsidRDefault="005D07DE" w:rsidP="005D07DE">
            <w:pPr>
              <w:pStyle w:val="Geenafstand"/>
              <w:rPr>
                <w:sz w:val="22"/>
                <w:szCs w:val="22"/>
              </w:rPr>
            </w:pPr>
            <w:r w:rsidRPr="00C02BA2">
              <w:rPr>
                <w:sz w:val="22"/>
                <w:szCs w:val="22"/>
              </w:rPr>
              <w:t>Daarnaast besteden wij aandacht aan burgerschap en sociale vaardigheden. Leerlingen maken kennis met de gebruiken en gewoonten binnen de Nederlandse samenleving en ontwikkelen de vaardigheden die nodig zijn om hier actief aan deel te nemen. Ook het versterken van het zelfvertrouwen en het stimuleren van een zelfstandige werkhouding vormen belangrijke onderdelen van ons aanbod.</w:t>
            </w:r>
          </w:p>
          <w:p w14:paraId="69490B51" w14:textId="77777777" w:rsidR="005D07DE" w:rsidRPr="00C02BA2" w:rsidRDefault="005D07DE" w:rsidP="005D07DE">
            <w:pPr>
              <w:pStyle w:val="Geenafstand"/>
              <w:rPr>
                <w:sz w:val="22"/>
                <w:szCs w:val="22"/>
              </w:rPr>
            </w:pPr>
          </w:p>
          <w:p w14:paraId="7867A962" w14:textId="653A9A58" w:rsidR="005D07DE" w:rsidRPr="00C02BA2" w:rsidRDefault="005D07DE" w:rsidP="005D07DE">
            <w:pPr>
              <w:pStyle w:val="Geenafstand"/>
              <w:rPr>
                <w:sz w:val="22"/>
                <w:szCs w:val="22"/>
              </w:rPr>
            </w:pPr>
            <w:r w:rsidRPr="00C02BA2">
              <w:rPr>
                <w:sz w:val="22"/>
                <w:szCs w:val="22"/>
              </w:rPr>
              <w:t xml:space="preserve">De basisondersteuning in de taalklas is gericht op het creëren van een veilige, gestructureerde en stimulerende leeromgeving. Hoewel de taalklas onder de basisondersteuning valt, is er sprake van extra faciliteiten en expertise, zoals gespecialiseerd personeel en aangepaste methodieken. Ons doel is om leerlingen binnen </w:t>
            </w:r>
            <w:proofErr w:type="gramStart"/>
            <w:r w:rsidRPr="00C02BA2">
              <w:rPr>
                <w:sz w:val="22"/>
                <w:szCs w:val="22"/>
              </w:rPr>
              <w:t>circa</w:t>
            </w:r>
            <w:proofErr w:type="gramEnd"/>
            <w:r w:rsidRPr="00C02BA2">
              <w:rPr>
                <w:sz w:val="22"/>
                <w:szCs w:val="22"/>
              </w:rPr>
              <w:t xml:space="preserve"> 40 weken leeftijdsadequaat te laten doorstromen naar het reguliere basisonderwijs.</w:t>
            </w:r>
          </w:p>
          <w:p w14:paraId="3BDA1EFF" w14:textId="77777777" w:rsidR="005D07DE" w:rsidRPr="00C02BA2" w:rsidRDefault="005D07DE" w:rsidP="001C7D07">
            <w:pPr>
              <w:pStyle w:val="Geenafstand"/>
              <w:rPr>
                <w:sz w:val="22"/>
                <w:szCs w:val="22"/>
              </w:rPr>
            </w:pPr>
            <w:r w:rsidRPr="00C02BA2">
              <w:rPr>
                <w:sz w:val="22"/>
                <w:szCs w:val="22"/>
              </w:rPr>
              <w:lastRenderedPageBreak/>
              <w:t>Alle kinderen hebben een zogeheten moederschool. Vanuit de taalklas onderhouden wij gedurende de plaatsing van de leerling contact met deze school.</w:t>
            </w:r>
          </w:p>
          <w:p w14:paraId="39E3E2FF" w14:textId="77777777" w:rsidR="005D07DE" w:rsidRPr="00C02BA2" w:rsidRDefault="005D07DE" w:rsidP="001C7D07">
            <w:pPr>
              <w:pStyle w:val="Geenafstand"/>
              <w:rPr>
                <w:sz w:val="22"/>
                <w:szCs w:val="22"/>
              </w:rPr>
            </w:pPr>
          </w:p>
          <w:p w14:paraId="7688199D" w14:textId="77777777" w:rsidR="005D07DE" w:rsidRPr="00C02BA2" w:rsidRDefault="005D07DE" w:rsidP="001C7D07">
            <w:pPr>
              <w:pStyle w:val="Geenafstand"/>
              <w:rPr>
                <w:sz w:val="22"/>
                <w:szCs w:val="22"/>
              </w:rPr>
            </w:pPr>
            <w:r w:rsidRPr="00C02BA2">
              <w:rPr>
                <w:sz w:val="22"/>
                <w:szCs w:val="22"/>
              </w:rPr>
              <w:t xml:space="preserve">De ondersteuning binnen de taalklas planmatig ingericht. Alle leerlingen ontvangen een passend en doelgericht basisaanbod, </w:t>
            </w:r>
            <w:r>
              <w:rPr>
                <w:sz w:val="22"/>
                <w:szCs w:val="22"/>
              </w:rPr>
              <w:t xml:space="preserve">zo veel mogelijk </w:t>
            </w:r>
            <w:r w:rsidRPr="00C02BA2">
              <w:rPr>
                <w:sz w:val="22"/>
                <w:szCs w:val="22"/>
              </w:rPr>
              <w:t>afgestemd op hun onderwijsbehoeften. Elk kind heeft een eigen IOP (individueel ontwikkelingsplan), waarin de voortgang wordt vastgelegd. In</w:t>
            </w:r>
            <w:r>
              <w:rPr>
                <w:sz w:val="22"/>
                <w:szCs w:val="22"/>
              </w:rPr>
              <w:t xml:space="preserve"> de uitvoering worden leerlingen geclusterd in niveaugroepen. In</w:t>
            </w:r>
            <w:r w:rsidRPr="00C02BA2">
              <w:rPr>
                <w:sz w:val="22"/>
                <w:szCs w:val="22"/>
              </w:rPr>
              <w:t>dien nodig wordt hierin ook extra ondersteuning opgenomen.</w:t>
            </w:r>
          </w:p>
          <w:p w14:paraId="7DC7A792" w14:textId="77777777" w:rsidR="00CD6523" w:rsidRDefault="00CD6523" w:rsidP="001C7D07">
            <w:pPr>
              <w:pStyle w:val="Geenafstand"/>
              <w:rPr>
                <w:i/>
                <w:iCs/>
                <w:sz w:val="22"/>
                <w:szCs w:val="22"/>
              </w:rPr>
            </w:pPr>
          </w:p>
          <w:p w14:paraId="2DEF5C95" w14:textId="30578867" w:rsidR="001E5545" w:rsidRDefault="00B939ED" w:rsidP="001C7D07">
            <w:pPr>
              <w:pStyle w:val="Geenafstand"/>
              <w:rPr>
                <w:sz w:val="22"/>
                <w:szCs w:val="22"/>
              </w:rPr>
            </w:pPr>
            <w:r>
              <w:rPr>
                <w:sz w:val="22"/>
                <w:szCs w:val="22"/>
              </w:rPr>
              <w:t>Ons schoolgebouw is niet ingericht op leerlingen met een fysieke beperking</w:t>
            </w:r>
            <w:r w:rsidR="000449EB">
              <w:rPr>
                <w:sz w:val="22"/>
                <w:szCs w:val="22"/>
              </w:rPr>
              <w:t xml:space="preserve">. Er is </w:t>
            </w:r>
            <w:r>
              <w:rPr>
                <w:sz w:val="22"/>
                <w:szCs w:val="22"/>
              </w:rPr>
              <w:t xml:space="preserve">geen lift </w:t>
            </w:r>
            <w:r w:rsidR="000449EB">
              <w:rPr>
                <w:sz w:val="22"/>
                <w:szCs w:val="22"/>
              </w:rPr>
              <w:t>of aangepast toilet aanwezig</w:t>
            </w:r>
            <w:r>
              <w:rPr>
                <w:sz w:val="22"/>
                <w:szCs w:val="22"/>
              </w:rPr>
              <w:t>.</w:t>
            </w:r>
          </w:p>
          <w:p w14:paraId="116BB0A9" w14:textId="2283FA26" w:rsidR="009817EA" w:rsidRDefault="009817EA" w:rsidP="001C7D07">
            <w:pPr>
              <w:pStyle w:val="Geenafstand"/>
              <w:rPr>
                <w:sz w:val="22"/>
                <w:szCs w:val="22"/>
              </w:rPr>
            </w:pPr>
          </w:p>
        </w:tc>
      </w:tr>
    </w:tbl>
    <w:p w14:paraId="562C31E9" w14:textId="77777777" w:rsidR="00197B2F" w:rsidRDefault="00197B2F" w:rsidP="00E36F37">
      <w:pPr>
        <w:pStyle w:val="Geenafstand"/>
        <w:rPr>
          <w:b/>
          <w:bCs/>
          <w:sz w:val="22"/>
          <w:szCs w:val="22"/>
        </w:rPr>
      </w:pPr>
    </w:p>
    <w:p w14:paraId="6B400A68" w14:textId="77777777" w:rsidR="00197B2F" w:rsidRDefault="00197B2F" w:rsidP="00E36F37">
      <w:pPr>
        <w:pStyle w:val="Geenafstand"/>
        <w:rPr>
          <w:b/>
          <w:bCs/>
          <w:sz w:val="22"/>
          <w:szCs w:val="22"/>
        </w:rPr>
      </w:pPr>
    </w:p>
    <w:p w14:paraId="425C3BDF" w14:textId="2107E319" w:rsidR="0013222F" w:rsidRDefault="0013222F" w:rsidP="00552D95">
      <w:pPr>
        <w:pStyle w:val="Geenafstand"/>
        <w:numPr>
          <w:ilvl w:val="0"/>
          <w:numId w:val="5"/>
        </w:numPr>
        <w:rPr>
          <w:b/>
          <w:bCs/>
          <w:sz w:val="22"/>
          <w:szCs w:val="22"/>
        </w:rPr>
      </w:pPr>
      <w:r>
        <w:rPr>
          <w:b/>
          <w:bCs/>
          <w:sz w:val="22"/>
          <w:szCs w:val="22"/>
        </w:rPr>
        <w:t>Wat kenmerkt de specifieke ondersteuning op onze school?</w:t>
      </w:r>
    </w:p>
    <w:p w14:paraId="2A00BCB6" w14:textId="64FD46C3" w:rsidR="005F701E" w:rsidRPr="00A80C3C" w:rsidRDefault="005F701E" w:rsidP="00E36F37">
      <w:pPr>
        <w:pStyle w:val="Geenafstand"/>
        <w:rPr>
          <w:b/>
          <w:bCs/>
          <w:sz w:val="22"/>
          <w:szCs w:val="22"/>
        </w:rPr>
      </w:pPr>
    </w:p>
    <w:tbl>
      <w:tblPr>
        <w:tblStyle w:val="Tabelraster"/>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941"/>
        <w:gridCol w:w="709"/>
        <w:gridCol w:w="709"/>
        <w:gridCol w:w="708"/>
      </w:tblGrid>
      <w:tr w:rsidR="00175495" w14:paraId="2C69D5AE" w14:textId="77777777" w:rsidTr="00845BCF">
        <w:tc>
          <w:tcPr>
            <w:tcW w:w="6941" w:type="dxa"/>
            <w:shd w:val="clear" w:color="auto" w:fill="D9F2D0" w:themeFill="accent6" w:themeFillTint="33"/>
          </w:tcPr>
          <w:p w14:paraId="03733AB9" w14:textId="77777777" w:rsidR="00BF13E3" w:rsidRDefault="00335E0C" w:rsidP="00E36F37">
            <w:pPr>
              <w:pStyle w:val="Geenafstand"/>
              <w:rPr>
                <w:b/>
                <w:bCs/>
                <w:sz w:val="22"/>
                <w:szCs w:val="22"/>
              </w:rPr>
            </w:pPr>
            <w:bookmarkStart w:id="1" w:name="_Hlk189736809"/>
            <w:r>
              <w:rPr>
                <w:b/>
                <w:bCs/>
                <w:sz w:val="22"/>
                <w:szCs w:val="22"/>
              </w:rPr>
              <w:t>Taal en lezen</w:t>
            </w:r>
          </w:p>
          <w:p w14:paraId="45D3255A" w14:textId="76A085B9" w:rsidR="004A699F" w:rsidRPr="004A699F" w:rsidRDefault="004A699F" w:rsidP="00E36F37">
            <w:pPr>
              <w:pStyle w:val="Geenafstand"/>
              <w:rPr>
                <w:b/>
                <w:bCs/>
                <w:sz w:val="16"/>
                <w:szCs w:val="16"/>
              </w:rPr>
            </w:pPr>
            <w:r w:rsidRPr="004A699F">
              <w:rPr>
                <w:sz w:val="16"/>
                <w:szCs w:val="16"/>
              </w:rPr>
              <w:t>*= in ontwikkeling, **=op orde, goed ***=zeer goed, voorbeeld voor andere scholen</w:t>
            </w:r>
          </w:p>
        </w:tc>
        <w:tc>
          <w:tcPr>
            <w:tcW w:w="709" w:type="dxa"/>
            <w:shd w:val="clear" w:color="auto" w:fill="D9F2D0" w:themeFill="accent6" w:themeFillTint="33"/>
          </w:tcPr>
          <w:p w14:paraId="504CB64D" w14:textId="3F6DE18B" w:rsidR="00BF13E3" w:rsidRPr="00C76826" w:rsidRDefault="00C76826" w:rsidP="003F10A1">
            <w:pPr>
              <w:pStyle w:val="Geenafstand"/>
              <w:jc w:val="center"/>
              <w:rPr>
                <w:sz w:val="18"/>
                <w:szCs w:val="18"/>
              </w:rPr>
            </w:pPr>
            <w:r w:rsidRPr="00C76826">
              <w:rPr>
                <w:sz w:val="18"/>
                <w:szCs w:val="18"/>
              </w:rPr>
              <w:sym w:font="Wingdings" w:char="F0AB"/>
            </w:r>
          </w:p>
        </w:tc>
        <w:tc>
          <w:tcPr>
            <w:tcW w:w="709" w:type="dxa"/>
            <w:shd w:val="clear" w:color="auto" w:fill="D9F2D0" w:themeFill="accent6" w:themeFillTint="33"/>
          </w:tcPr>
          <w:p w14:paraId="29FA8230" w14:textId="6DDED3A3" w:rsidR="00BF13E3" w:rsidRPr="00C76826" w:rsidRDefault="00C76826" w:rsidP="00C76826">
            <w:pPr>
              <w:pStyle w:val="Geenafstand"/>
              <w:rPr>
                <w:sz w:val="18"/>
                <w:szCs w:val="18"/>
              </w:rPr>
            </w:pPr>
            <w:r w:rsidRPr="00C76826">
              <w:rPr>
                <w:sz w:val="18"/>
                <w:szCs w:val="18"/>
              </w:rPr>
              <w:sym w:font="Wingdings" w:char="F0AB"/>
            </w:r>
            <w:r w:rsidRPr="00C76826">
              <w:rPr>
                <w:sz w:val="18"/>
                <w:szCs w:val="18"/>
              </w:rPr>
              <w:sym w:font="Wingdings" w:char="F0AB"/>
            </w:r>
          </w:p>
        </w:tc>
        <w:tc>
          <w:tcPr>
            <w:tcW w:w="708" w:type="dxa"/>
            <w:shd w:val="clear" w:color="auto" w:fill="D9F2D0" w:themeFill="accent6" w:themeFillTint="33"/>
          </w:tcPr>
          <w:p w14:paraId="0A613997" w14:textId="03D779AD" w:rsidR="00BF13E3" w:rsidRPr="00C76826" w:rsidRDefault="00C76826" w:rsidP="003F10A1">
            <w:pPr>
              <w:pStyle w:val="Geenafstand"/>
              <w:jc w:val="center"/>
              <w:rPr>
                <w:sz w:val="18"/>
                <w:szCs w:val="18"/>
              </w:rPr>
            </w:pPr>
            <w:r w:rsidRPr="00C76826">
              <w:rPr>
                <w:sz w:val="18"/>
                <w:szCs w:val="18"/>
              </w:rPr>
              <w:sym w:font="Wingdings" w:char="F0AB"/>
            </w:r>
            <w:r w:rsidRPr="00C76826">
              <w:rPr>
                <w:sz w:val="18"/>
                <w:szCs w:val="18"/>
              </w:rPr>
              <w:sym w:font="Wingdings" w:char="F0AB"/>
            </w:r>
            <w:r w:rsidRPr="00C76826">
              <w:rPr>
                <w:sz w:val="18"/>
                <w:szCs w:val="18"/>
              </w:rPr>
              <w:sym w:font="Wingdings" w:char="F0AB"/>
            </w:r>
          </w:p>
        </w:tc>
      </w:tr>
      <w:tr w:rsidR="00175495" w14:paraId="597902A8" w14:textId="77777777" w:rsidTr="00FC420B">
        <w:tc>
          <w:tcPr>
            <w:tcW w:w="6941" w:type="dxa"/>
          </w:tcPr>
          <w:p w14:paraId="498E7C8D" w14:textId="77777777" w:rsidR="00BF13E3" w:rsidRPr="00880A68" w:rsidRDefault="00BF13E3" w:rsidP="00DD20E6">
            <w:pPr>
              <w:pStyle w:val="Geenafstand"/>
              <w:rPr>
                <w:b/>
                <w:bCs/>
                <w:sz w:val="22"/>
                <w:szCs w:val="22"/>
              </w:rPr>
            </w:pPr>
            <w:r w:rsidRPr="00880A68">
              <w:rPr>
                <w:b/>
                <w:bCs/>
                <w:sz w:val="22"/>
                <w:szCs w:val="22"/>
              </w:rPr>
              <w:t>Beleid</w:t>
            </w:r>
          </w:p>
          <w:p w14:paraId="7A4D190B" w14:textId="77777777" w:rsidR="00BF13E3" w:rsidRDefault="00BF13E3" w:rsidP="00DD20E6">
            <w:pPr>
              <w:pStyle w:val="Geenafstand"/>
              <w:rPr>
                <w:sz w:val="22"/>
                <w:szCs w:val="22"/>
              </w:rPr>
            </w:pPr>
            <w:r>
              <w:rPr>
                <w:sz w:val="22"/>
                <w:szCs w:val="22"/>
              </w:rPr>
              <w:t>We hebben onze aanpak en inzet beschreven in een document</w:t>
            </w:r>
          </w:p>
        </w:tc>
        <w:sdt>
          <w:sdtPr>
            <w:rPr>
              <w:sz w:val="32"/>
              <w:szCs w:val="32"/>
            </w:rPr>
            <w:id w:val="1172760171"/>
            <w14:checkbox>
              <w14:checked w14:val="0"/>
              <w14:checkedState w14:val="2612" w14:font="MS Gothic"/>
              <w14:uncheckedState w14:val="2610" w14:font="MS Gothic"/>
            </w14:checkbox>
          </w:sdtPr>
          <w:sdtEndPr/>
          <w:sdtContent>
            <w:tc>
              <w:tcPr>
                <w:tcW w:w="709" w:type="dxa"/>
              </w:tcPr>
              <w:p w14:paraId="7AC6A371" w14:textId="16212C39" w:rsidR="00BF13E3" w:rsidRPr="002A2B4A" w:rsidRDefault="000D003B" w:rsidP="00DD20E6">
                <w:pPr>
                  <w:pStyle w:val="Geenafstand"/>
                  <w:rPr>
                    <w:sz w:val="32"/>
                    <w:szCs w:val="32"/>
                  </w:rPr>
                </w:pPr>
                <w:r>
                  <w:rPr>
                    <w:rFonts w:ascii="MS Gothic" w:eastAsia="MS Gothic" w:hAnsi="MS Gothic" w:hint="eastAsia"/>
                    <w:sz w:val="32"/>
                    <w:szCs w:val="32"/>
                  </w:rPr>
                  <w:t>☐</w:t>
                </w:r>
              </w:p>
            </w:tc>
          </w:sdtContent>
        </w:sdt>
        <w:sdt>
          <w:sdtPr>
            <w:rPr>
              <w:sz w:val="32"/>
              <w:szCs w:val="32"/>
            </w:rPr>
            <w:id w:val="-970976802"/>
            <w14:checkbox>
              <w14:checked w14:val="1"/>
              <w14:checkedState w14:val="2612" w14:font="MS Gothic"/>
              <w14:uncheckedState w14:val="2610" w14:font="MS Gothic"/>
            </w14:checkbox>
          </w:sdtPr>
          <w:sdtEndPr/>
          <w:sdtContent>
            <w:tc>
              <w:tcPr>
                <w:tcW w:w="709" w:type="dxa"/>
              </w:tcPr>
              <w:p w14:paraId="31792E59" w14:textId="6B63B44F" w:rsidR="00BF13E3" w:rsidRPr="002A2B4A" w:rsidRDefault="000D003B" w:rsidP="00DD20E6">
                <w:pPr>
                  <w:pStyle w:val="Geenafstand"/>
                  <w:rPr>
                    <w:sz w:val="32"/>
                    <w:szCs w:val="32"/>
                  </w:rPr>
                </w:pPr>
                <w:r>
                  <w:rPr>
                    <w:rFonts w:ascii="MS Gothic" w:eastAsia="MS Gothic" w:hAnsi="MS Gothic" w:hint="eastAsia"/>
                    <w:sz w:val="32"/>
                    <w:szCs w:val="32"/>
                  </w:rPr>
                  <w:t>☒</w:t>
                </w:r>
              </w:p>
            </w:tc>
          </w:sdtContent>
        </w:sdt>
        <w:sdt>
          <w:sdtPr>
            <w:rPr>
              <w:sz w:val="32"/>
              <w:szCs w:val="32"/>
            </w:rPr>
            <w:id w:val="900710754"/>
            <w14:checkbox>
              <w14:checked w14:val="0"/>
              <w14:checkedState w14:val="2612" w14:font="MS Gothic"/>
              <w14:uncheckedState w14:val="2610" w14:font="MS Gothic"/>
            </w14:checkbox>
          </w:sdtPr>
          <w:sdtEndPr/>
          <w:sdtContent>
            <w:tc>
              <w:tcPr>
                <w:tcW w:w="708" w:type="dxa"/>
              </w:tcPr>
              <w:p w14:paraId="10F3CF65" w14:textId="3DB7591C" w:rsidR="00BF13E3" w:rsidRPr="002A2B4A" w:rsidRDefault="003A3D16" w:rsidP="00DD20E6">
                <w:pPr>
                  <w:pStyle w:val="Geenafstand"/>
                  <w:rPr>
                    <w:sz w:val="32"/>
                    <w:szCs w:val="32"/>
                  </w:rPr>
                </w:pPr>
                <w:r>
                  <w:rPr>
                    <w:rFonts w:ascii="MS Gothic" w:eastAsia="MS Gothic" w:hAnsi="MS Gothic" w:hint="eastAsia"/>
                    <w:sz w:val="32"/>
                    <w:szCs w:val="32"/>
                  </w:rPr>
                  <w:t>☐</w:t>
                </w:r>
              </w:p>
            </w:tc>
          </w:sdtContent>
        </w:sdt>
      </w:tr>
      <w:tr w:rsidR="00175495" w14:paraId="2BA437BC" w14:textId="77777777" w:rsidTr="00FC420B">
        <w:tc>
          <w:tcPr>
            <w:tcW w:w="6941" w:type="dxa"/>
          </w:tcPr>
          <w:p w14:paraId="131E58EE" w14:textId="6083A9BB" w:rsidR="00BF13E3" w:rsidRPr="00803909" w:rsidRDefault="00C05F61" w:rsidP="00F72B32">
            <w:pPr>
              <w:pStyle w:val="Geenafstand"/>
              <w:rPr>
                <w:b/>
                <w:bCs/>
                <w:sz w:val="22"/>
                <w:szCs w:val="22"/>
              </w:rPr>
            </w:pPr>
            <w:r>
              <w:rPr>
                <w:b/>
                <w:bCs/>
                <w:sz w:val="22"/>
                <w:szCs w:val="22"/>
              </w:rPr>
              <w:t>Vakmanschap</w:t>
            </w:r>
            <w:r w:rsidR="00BF13E3" w:rsidRPr="00803909">
              <w:rPr>
                <w:b/>
                <w:bCs/>
                <w:sz w:val="22"/>
                <w:szCs w:val="22"/>
              </w:rPr>
              <w:t xml:space="preserve"> van het onderwijsteam</w:t>
            </w:r>
          </w:p>
          <w:p w14:paraId="3E6E770A" w14:textId="4DDB800D" w:rsidR="00BF13E3" w:rsidRPr="00203D36" w:rsidRDefault="007E641A" w:rsidP="00F72B32">
            <w:pPr>
              <w:pStyle w:val="Geenafstand"/>
              <w:rPr>
                <w:sz w:val="22"/>
                <w:szCs w:val="22"/>
              </w:rPr>
            </w:pPr>
            <w:r>
              <w:rPr>
                <w:sz w:val="22"/>
                <w:szCs w:val="22"/>
              </w:rPr>
              <w:t>Onze school heeft voldoende kennis</w:t>
            </w:r>
            <w:r w:rsidR="00203D36">
              <w:rPr>
                <w:sz w:val="22"/>
                <w:szCs w:val="22"/>
              </w:rPr>
              <w:t xml:space="preserve"> en vaardigheden in het team.</w:t>
            </w:r>
          </w:p>
        </w:tc>
        <w:sdt>
          <w:sdtPr>
            <w:rPr>
              <w:sz w:val="32"/>
              <w:szCs w:val="32"/>
            </w:rPr>
            <w:id w:val="-200557163"/>
            <w14:checkbox>
              <w14:checked w14:val="0"/>
              <w14:checkedState w14:val="2612" w14:font="MS Gothic"/>
              <w14:uncheckedState w14:val="2610" w14:font="MS Gothic"/>
            </w14:checkbox>
          </w:sdtPr>
          <w:sdtEndPr/>
          <w:sdtContent>
            <w:tc>
              <w:tcPr>
                <w:tcW w:w="709" w:type="dxa"/>
              </w:tcPr>
              <w:p w14:paraId="2ED984E3" w14:textId="41C81E8B" w:rsidR="00BF13E3" w:rsidRPr="002A2B4A" w:rsidRDefault="001A3183" w:rsidP="00F72B32">
                <w:pPr>
                  <w:pStyle w:val="Geenafstand"/>
                  <w:rPr>
                    <w:sz w:val="32"/>
                    <w:szCs w:val="32"/>
                  </w:rPr>
                </w:pPr>
                <w:r>
                  <w:rPr>
                    <w:rFonts w:ascii="MS Gothic" w:eastAsia="MS Gothic" w:hAnsi="MS Gothic" w:hint="eastAsia"/>
                    <w:sz w:val="32"/>
                    <w:szCs w:val="32"/>
                  </w:rPr>
                  <w:t>☐</w:t>
                </w:r>
              </w:p>
            </w:tc>
          </w:sdtContent>
        </w:sdt>
        <w:sdt>
          <w:sdtPr>
            <w:rPr>
              <w:sz w:val="32"/>
              <w:szCs w:val="32"/>
            </w:rPr>
            <w:id w:val="1163817055"/>
            <w14:checkbox>
              <w14:checked w14:val="1"/>
              <w14:checkedState w14:val="2612" w14:font="MS Gothic"/>
              <w14:uncheckedState w14:val="2610" w14:font="MS Gothic"/>
            </w14:checkbox>
          </w:sdtPr>
          <w:sdtEndPr/>
          <w:sdtContent>
            <w:tc>
              <w:tcPr>
                <w:tcW w:w="709" w:type="dxa"/>
              </w:tcPr>
              <w:p w14:paraId="69CBD287" w14:textId="180062E7" w:rsidR="00BF13E3" w:rsidRPr="002A2B4A" w:rsidRDefault="001A3183" w:rsidP="00F72B32">
                <w:pPr>
                  <w:pStyle w:val="Geenafstand"/>
                  <w:rPr>
                    <w:sz w:val="32"/>
                    <w:szCs w:val="32"/>
                  </w:rPr>
                </w:pPr>
                <w:r>
                  <w:rPr>
                    <w:rFonts w:ascii="MS Gothic" w:eastAsia="MS Gothic" w:hAnsi="MS Gothic" w:hint="eastAsia"/>
                    <w:sz w:val="32"/>
                    <w:szCs w:val="32"/>
                  </w:rPr>
                  <w:t>☒</w:t>
                </w:r>
              </w:p>
            </w:tc>
          </w:sdtContent>
        </w:sdt>
        <w:sdt>
          <w:sdtPr>
            <w:rPr>
              <w:sz w:val="32"/>
              <w:szCs w:val="32"/>
            </w:rPr>
            <w:id w:val="-111443913"/>
            <w14:checkbox>
              <w14:checked w14:val="0"/>
              <w14:checkedState w14:val="2612" w14:font="MS Gothic"/>
              <w14:uncheckedState w14:val="2610" w14:font="MS Gothic"/>
            </w14:checkbox>
          </w:sdtPr>
          <w:sdtEndPr/>
          <w:sdtContent>
            <w:tc>
              <w:tcPr>
                <w:tcW w:w="708" w:type="dxa"/>
              </w:tcPr>
              <w:p w14:paraId="4B586B9F" w14:textId="13C1C116" w:rsidR="00BF13E3" w:rsidRPr="002A2B4A" w:rsidRDefault="00B34F7E" w:rsidP="00F72B32">
                <w:pPr>
                  <w:pStyle w:val="Geenafstand"/>
                  <w:rPr>
                    <w:sz w:val="32"/>
                    <w:szCs w:val="32"/>
                  </w:rPr>
                </w:pPr>
                <w:r w:rsidRPr="002A2B4A">
                  <w:rPr>
                    <w:rFonts w:ascii="MS Gothic" w:eastAsia="MS Gothic" w:hAnsi="MS Gothic" w:hint="eastAsia"/>
                    <w:sz w:val="32"/>
                    <w:szCs w:val="32"/>
                  </w:rPr>
                  <w:t>☐</w:t>
                </w:r>
              </w:p>
            </w:tc>
          </w:sdtContent>
        </w:sdt>
      </w:tr>
      <w:tr w:rsidR="00175495" w14:paraId="431FAE8F" w14:textId="77777777" w:rsidTr="00FC420B">
        <w:tc>
          <w:tcPr>
            <w:tcW w:w="6941" w:type="dxa"/>
          </w:tcPr>
          <w:p w14:paraId="1FA0C599" w14:textId="1F6A85EA" w:rsidR="00BF13E3" w:rsidRPr="003D1E10" w:rsidRDefault="00BF13E3" w:rsidP="00F72B32">
            <w:pPr>
              <w:pStyle w:val="Geenafstand"/>
              <w:rPr>
                <w:b/>
                <w:bCs/>
                <w:sz w:val="22"/>
                <w:szCs w:val="22"/>
              </w:rPr>
            </w:pPr>
            <w:r>
              <w:rPr>
                <w:b/>
                <w:bCs/>
                <w:sz w:val="22"/>
                <w:szCs w:val="22"/>
              </w:rPr>
              <w:t>Regie</w:t>
            </w:r>
          </w:p>
          <w:p w14:paraId="0DE24230" w14:textId="739C7975" w:rsidR="00BF13E3" w:rsidRPr="00880A68" w:rsidRDefault="00BF13E3" w:rsidP="00F72B32">
            <w:pPr>
              <w:pStyle w:val="Geenafstand"/>
              <w:rPr>
                <w:b/>
                <w:bCs/>
                <w:sz w:val="22"/>
                <w:szCs w:val="22"/>
              </w:rPr>
            </w:pPr>
            <w:r>
              <w:rPr>
                <w:sz w:val="22"/>
                <w:szCs w:val="22"/>
              </w:rPr>
              <w:t xml:space="preserve">We hebben afgesproken wie de regie voert over het beleid en </w:t>
            </w:r>
            <w:r w:rsidR="00FC420B">
              <w:rPr>
                <w:sz w:val="22"/>
                <w:szCs w:val="22"/>
              </w:rPr>
              <w:t>uitvoering</w:t>
            </w:r>
          </w:p>
        </w:tc>
        <w:sdt>
          <w:sdtPr>
            <w:rPr>
              <w:sz w:val="32"/>
              <w:szCs w:val="32"/>
            </w:rPr>
            <w:id w:val="-2071874859"/>
            <w14:checkbox>
              <w14:checked w14:val="0"/>
              <w14:checkedState w14:val="2612" w14:font="MS Gothic"/>
              <w14:uncheckedState w14:val="2610" w14:font="MS Gothic"/>
            </w14:checkbox>
          </w:sdtPr>
          <w:sdtEndPr/>
          <w:sdtContent>
            <w:tc>
              <w:tcPr>
                <w:tcW w:w="709" w:type="dxa"/>
              </w:tcPr>
              <w:p w14:paraId="3C11DC71" w14:textId="7B43C2F8" w:rsidR="00BF13E3" w:rsidRPr="002A2B4A" w:rsidRDefault="00B34F7E" w:rsidP="00F72B32">
                <w:pPr>
                  <w:pStyle w:val="Geenafstand"/>
                  <w:rPr>
                    <w:sz w:val="32"/>
                    <w:szCs w:val="32"/>
                  </w:rPr>
                </w:pPr>
                <w:r w:rsidRPr="002A2B4A">
                  <w:rPr>
                    <w:rFonts w:ascii="MS Gothic" w:eastAsia="MS Gothic" w:hAnsi="MS Gothic" w:hint="eastAsia"/>
                    <w:sz w:val="32"/>
                    <w:szCs w:val="32"/>
                  </w:rPr>
                  <w:t>☐</w:t>
                </w:r>
              </w:p>
            </w:tc>
          </w:sdtContent>
        </w:sdt>
        <w:sdt>
          <w:sdtPr>
            <w:rPr>
              <w:sz w:val="32"/>
              <w:szCs w:val="32"/>
            </w:rPr>
            <w:id w:val="-983690672"/>
            <w14:checkbox>
              <w14:checked w14:val="1"/>
              <w14:checkedState w14:val="2612" w14:font="MS Gothic"/>
              <w14:uncheckedState w14:val="2610" w14:font="MS Gothic"/>
            </w14:checkbox>
          </w:sdtPr>
          <w:sdtEndPr/>
          <w:sdtContent>
            <w:tc>
              <w:tcPr>
                <w:tcW w:w="709" w:type="dxa"/>
              </w:tcPr>
              <w:p w14:paraId="1442ACF3" w14:textId="776EB795" w:rsidR="00BF13E3" w:rsidRPr="002A2B4A" w:rsidRDefault="000B7CE9" w:rsidP="00F72B32">
                <w:pPr>
                  <w:pStyle w:val="Geenafstand"/>
                  <w:rPr>
                    <w:sz w:val="32"/>
                    <w:szCs w:val="32"/>
                  </w:rPr>
                </w:pPr>
                <w:r>
                  <w:rPr>
                    <w:rFonts w:ascii="MS Gothic" w:eastAsia="MS Gothic" w:hAnsi="MS Gothic" w:hint="eastAsia"/>
                    <w:sz w:val="32"/>
                    <w:szCs w:val="32"/>
                  </w:rPr>
                  <w:t>☒</w:t>
                </w:r>
              </w:p>
            </w:tc>
          </w:sdtContent>
        </w:sdt>
        <w:sdt>
          <w:sdtPr>
            <w:rPr>
              <w:sz w:val="32"/>
              <w:szCs w:val="32"/>
            </w:rPr>
            <w:id w:val="-1082675624"/>
            <w14:checkbox>
              <w14:checked w14:val="0"/>
              <w14:checkedState w14:val="2612" w14:font="MS Gothic"/>
              <w14:uncheckedState w14:val="2610" w14:font="MS Gothic"/>
            </w14:checkbox>
          </w:sdtPr>
          <w:sdtEndPr/>
          <w:sdtContent>
            <w:tc>
              <w:tcPr>
                <w:tcW w:w="708" w:type="dxa"/>
              </w:tcPr>
              <w:p w14:paraId="5CF1AE35" w14:textId="5B539282" w:rsidR="00BF13E3" w:rsidRPr="002A2B4A" w:rsidRDefault="00B34F7E" w:rsidP="00F72B32">
                <w:pPr>
                  <w:pStyle w:val="Geenafstand"/>
                  <w:rPr>
                    <w:sz w:val="32"/>
                    <w:szCs w:val="32"/>
                  </w:rPr>
                </w:pPr>
                <w:r w:rsidRPr="002A2B4A">
                  <w:rPr>
                    <w:rFonts w:ascii="MS Gothic" w:eastAsia="MS Gothic" w:hAnsi="MS Gothic" w:hint="eastAsia"/>
                    <w:sz w:val="32"/>
                    <w:szCs w:val="32"/>
                  </w:rPr>
                  <w:t>☐</w:t>
                </w:r>
              </w:p>
            </w:tc>
          </w:sdtContent>
        </w:sdt>
      </w:tr>
      <w:tr w:rsidR="00175495" w14:paraId="55DD09F0" w14:textId="77777777" w:rsidTr="00FC420B">
        <w:tc>
          <w:tcPr>
            <w:tcW w:w="6941" w:type="dxa"/>
          </w:tcPr>
          <w:p w14:paraId="6D54E513" w14:textId="77777777" w:rsidR="00BF13E3" w:rsidRPr="00CB4ED2" w:rsidRDefault="00BF13E3" w:rsidP="00E36F37">
            <w:pPr>
              <w:pStyle w:val="Geenafstand"/>
              <w:rPr>
                <w:b/>
                <w:bCs/>
                <w:sz w:val="22"/>
                <w:szCs w:val="22"/>
              </w:rPr>
            </w:pPr>
            <w:r w:rsidRPr="00CB4ED2">
              <w:rPr>
                <w:b/>
                <w:bCs/>
                <w:sz w:val="22"/>
                <w:szCs w:val="22"/>
              </w:rPr>
              <w:t>Gesloten keten</w:t>
            </w:r>
          </w:p>
          <w:p w14:paraId="070D54A9" w14:textId="514E9BCD" w:rsidR="00BF13E3" w:rsidRDefault="00BF13E3" w:rsidP="00E36F37">
            <w:pPr>
              <w:pStyle w:val="Geenafstand"/>
              <w:rPr>
                <w:sz w:val="22"/>
                <w:szCs w:val="22"/>
              </w:rPr>
            </w:pPr>
            <w:r>
              <w:rPr>
                <w:sz w:val="22"/>
                <w:szCs w:val="22"/>
              </w:rPr>
              <w:t xml:space="preserve">Onze aanpak is </w:t>
            </w:r>
            <w:r w:rsidR="00B72153">
              <w:rPr>
                <w:sz w:val="22"/>
                <w:szCs w:val="22"/>
              </w:rPr>
              <w:t xml:space="preserve">met hele team </w:t>
            </w:r>
            <w:r>
              <w:rPr>
                <w:sz w:val="22"/>
                <w:szCs w:val="22"/>
              </w:rPr>
              <w:t xml:space="preserve">afgestemd en er is een doorgaande lijn </w:t>
            </w:r>
          </w:p>
        </w:tc>
        <w:sdt>
          <w:sdtPr>
            <w:rPr>
              <w:sz w:val="32"/>
              <w:szCs w:val="32"/>
            </w:rPr>
            <w:id w:val="1673608336"/>
            <w14:checkbox>
              <w14:checked w14:val="0"/>
              <w14:checkedState w14:val="2612" w14:font="MS Gothic"/>
              <w14:uncheckedState w14:val="2610" w14:font="MS Gothic"/>
            </w14:checkbox>
          </w:sdtPr>
          <w:sdtEndPr/>
          <w:sdtContent>
            <w:tc>
              <w:tcPr>
                <w:tcW w:w="709" w:type="dxa"/>
              </w:tcPr>
              <w:p w14:paraId="25758122" w14:textId="54542FCC" w:rsidR="00BF13E3" w:rsidRPr="002A2B4A" w:rsidRDefault="00B34F7E" w:rsidP="00E36F37">
                <w:pPr>
                  <w:pStyle w:val="Geenafstand"/>
                  <w:rPr>
                    <w:sz w:val="32"/>
                    <w:szCs w:val="32"/>
                  </w:rPr>
                </w:pPr>
                <w:r w:rsidRPr="002A2B4A">
                  <w:rPr>
                    <w:rFonts w:ascii="MS Gothic" w:eastAsia="MS Gothic" w:hAnsi="MS Gothic" w:hint="eastAsia"/>
                    <w:sz w:val="32"/>
                    <w:szCs w:val="32"/>
                  </w:rPr>
                  <w:t>☐</w:t>
                </w:r>
              </w:p>
            </w:tc>
          </w:sdtContent>
        </w:sdt>
        <w:sdt>
          <w:sdtPr>
            <w:rPr>
              <w:sz w:val="32"/>
              <w:szCs w:val="32"/>
            </w:rPr>
            <w:id w:val="891073417"/>
            <w14:checkbox>
              <w14:checked w14:val="1"/>
              <w14:checkedState w14:val="2612" w14:font="MS Gothic"/>
              <w14:uncheckedState w14:val="2610" w14:font="MS Gothic"/>
            </w14:checkbox>
          </w:sdtPr>
          <w:sdtEndPr/>
          <w:sdtContent>
            <w:tc>
              <w:tcPr>
                <w:tcW w:w="709" w:type="dxa"/>
              </w:tcPr>
              <w:p w14:paraId="27E7AF7F" w14:textId="4CFF524B" w:rsidR="00BF13E3" w:rsidRPr="002A2B4A" w:rsidRDefault="000D003B" w:rsidP="00E36F37">
                <w:pPr>
                  <w:pStyle w:val="Geenafstand"/>
                  <w:rPr>
                    <w:sz w:val="32"/>
                    <w:szCs w:val="32"/>
                  </w:rPr>
                </w:pPr>
                <w:r>
                  <w:rPr>
                    <w:rFonts w:ascii="MS Gothic" w:eastAsia="MS Gothic" w:hAnsi="MS Gothic" w:hint="eastAsia"/>
                    <w:sz w:val="32"/>
                    <w:szCs w:val="32"/>
                  </w:rPr>
                  <w:t>☒</w:t>
                </w:r>
              </w:p>
            </w:tc>
          </w:sdtContent>
        </w:sdt>
        <w:sdt>
          <w:sdtPr>
            <w:rPr>
              <w:sz w:val="32"/>
              <w:szCs w:val="32"/>
            </w:rPr>
            <w:id w:val="-1509060335"/>
            <w14:checkbox>
              <w14:checked w14:val="0"/>
              <w14:checkedState w14:val="2612" w14:font="MS Gothic"/>
              <w14:uncheckedState w14:val="2610" w14:font="MS Gothic"/>
            </w14:checkbox>
          </w:sdtPr>
          <w:sdtEndPr/>
          <w:sdtContent>
            <w:tc>
              <w:tcPr>
                <w:tcW w:w="708" w:type="dxa"/>
              </w:tcPr>
              <w:p w14:paraId="7E44732D" w14:textId="491C7563" w:rsidR="00BF13E3" w:rsidRPr="002A2B4A" w:rsidRDefault="00B34F7E" w:rsidP="00E36F37">
                <w:pPr>
                  <w:pStyle w:val="Geenafstand"/>
                  <w:rPr>
                    <w:sz w:val="32"/>
                    <w:szCs w:val="32"/>
                  </w:rPr>
                </w:pPr>
                <w:r w:rsidRPr="002A2B4A">
                  <w:rPr>
                    <w:rFonts w:ascii="MS Gothic" w:eastAsia="MS Gothic" w:hAnsi="MS Gothic" w:hint="eastAsia"/>
                    <w:sz w:val="32"/>
                    <w:szCs w:val="32"/>
                  </w:rPr>
                  <w:t>☐</w:t>
                </w:r>
              </w:p>
            </w:tc>
          </w:sdtContent>
        </w:sdt>
      </w:tr>
      <w:tr w:rsidR="00175495" w14:paraId="50159220" w14:textId="77777777" w:rsidTr="00FC420B">
        <w:tc>
          <w:tcPr>
            <w:tcW w:w="6941" w:type="dxa"/>
          </w:tcPr>
          <w:p w14:paraId="4039AE8A" w14:textId="5BD90F72" w:rsidR="00BF13E3" w:rsidRPr="002E7A1E" w:rsidRDefault="00BF13E3" w:rsidP="00E36F37">
            <w:pPr>
              <w:pStyle w:val="Geenafstand"/>
              <w:rPr>
                <w:b/>
                <w:bCs/>
                <w:sz w:val="22"/>
                <w:szCs w:val="22"/>
              </w:rPr>
            </w:pPr>
            <w:r w:rsidRPr="002E7A1E">
              <w:rPr>
                <w:b/>
                <w:bCs/>
                <w:sz w:val="22"/>
                <w:szCs w:val="22"/>
              </w:rPr>
              <w:t>Maatwerk</w:t>
            </w:r>
            <w:r w:rsidR="00DC3473">
              <w:rPr>
                <w:b/>
                <w:bCs/>
                <w:sz w:val="22"/>
                <w:szCs w:val="22"/>
              </w:rPr>
              <w:t xml:space="preserve">: preventief en </w:t>
            </w:r>
            <w:r w:rsidR="009B21BD">
              <w:rPr>
                <w:b/>
                <w:bCs/>
                <w:sz w:val="22"/>
                <w:szCs w:val="22"/>
              </w:rPr>
              <w:t>oplossingsgericht</w:t>
            </w:r>
          </w:p>
          <w:p w14:paraId="20C2112F" w14:textId="326D49AD" w:rsidR="00BF13E3" w:rsidRDefault="00BF13E3" w:rsidP="00E36F37">
            <w:pPr>
              <w:pStyle w:val="Geenafstand"/>
              <w:rPr>
                <w:sz w:val="22"/>
                <w:szCs w:val="22"/>
              </w:rPr>
            </w:pPr>
            <w:r>
              <w:rPr>
                <w:sz w:val="22"/>
                <w:szCs w:val="22"/>
              </w:rPr>
              <w:t>We zijn in staat</w:t>
            </w:r>
            <w:r w:rsidR="004976A9">
              <w:rPr>
                <w:sz w:val="22"/>
                <w:szCs w:val="22"/>
              </w:rPr>
              <w:t xml:space="preserve"> om </w:t>
            </w:r>
            <w:r w:rsidR="00C00CD3">
              <w:rPr>
                <w:sz w:val="22"/>
                <w:szCs w:val="22"/>
              </w:rPr>
              <w:t xml:space="preserve">haalbare en doeltreffende </w:t>
            </w:r>
            <w:r w:rsidR="003F4012">
              <w:rPr>
                <w:sz w:val="22"/>
                <w:szCs w:val="22"/>
              </w:rPr>
              <w:t>aanpassingen te doen</w:t>
            </w:r>
          </w:p>
        </w:tc>
        <w:sdt>
          <w:sdtPr>
            <w:rPr>
              <w:sz w:val="32"/>
              <w:szCs w:val="32"/>
            </w:rPr>
            <w:id w:val="764340977"/>
            <w14:checkbox>
              <w14:checked w14:val="0"/>
              <w14:checkedState w14:val="2612" w14:font="MS Gothic"/>
              <w14:uncheckedState w14:val="2610" w14:font="MS Gothic"/>
            </w14:checkbox>
          </w:sdtPr>
          <w:sdtEndPr/>
          <w:sdtContent>
            <w:tc>
              <w:tcPr>
                <w:tcW w:w="709" w:type="dxa"/>
              </w:tcPr>
              <w:p w14:paraId="501A06D3" w14:textId="6057BC09" w:rsidR="00BF13E3" w:rsidRPr="002A2B4A" w:rsidRDefault="009550BF" w:rsidP="00E36F37">
                <w:pPr>
                  <w:pStyle w:val="Geenafstand"/>
                  <w:rPr>
                    <w:sz w:val="32"/>
                    <w:szCs w:val="32"/>
                  </w:rPr>
                </w:pPr>
                <w:r>
                  <w:rPr>
                    <w:rFonts w:ascii="MS Gothic" w:eastAsia="MS Gothic" w:hAnsi="MS Gothic" w:hint="eastAsia"/>
                    <w:sz w:val="32"/>
                    <w:szCs w:val="32"/>
                  </w:rPr>
                  <w:t>☐</w:t>
                </w:r>
              </w:p>
            </w:tc>
          </w:sdtContent>
        </w:sdt>
        <w:sdt>
          <w:sdtPr>
            <w:rPr>
              <w:sz w:val="32"/>
              <w:szCs w:val="32"/>
            </w:rPr>
            <w:id w:val="-1868371553"/>
            <w14:checkbox>
              <w14:checked w14:val="1"/>
              <w14:checkedState w14:val="2612" w14:font="MS Gothic"/>
              <w14:uncheckedState w14:val="2610" w14:font="MS Gothic"/>
            </w14:checkbox>
          </w:sdtPr>
          <w:sdtEndPr/>
          <w:sdtContent>
            <w:tc>
              <w:tcPr>
                <w:tcW w:w="709" w:type="dxa"/>
              </w:tcPr>
              <w:p w14:paraId="1184A2D3" w14:textId="05883D32" w:rsidR="00BF13E3" w:rsidRPr="002A2B4A" w:rsidRDefault="009550BF" w:rsidP="00E36F37">
                <w:pPr>
                  <w:pStyle w:val="Geenafstand"/>
                  <w:rPr>
                    <w:sz w:val="32"/>
                    <w:szCs w:val="32"/>
                  </w:rPr>
                </w:pPr>
                <w:r>
                  <w:rPr>
                    <w:rFonts w:ascii="MS Gothic" w:eastAsia="MS Gothic" w:hAnsi="MS Gothic" w:hint="eastAsia"/>
                    <w:sz w:val="32"/>
                    <w:szCs w:val="32"/>
                  </w:rPr>
                  <w:t>☒</w:t>
                </w:r>
              </w:p>
            </w:tc>
          </w:sdtContent>
        </w:sdt>
        <w:sdt>
          <w:sdtPr>
            <w:rPr>
              <w:sz w:val="32"/>
              <w:szCs w:val="32"/>
            </w:rPr>
            <w:id w:val="-850715555"/>
            <w14:checkbox>
              <w14:checked w14:val="0"/>
              <w14:checkedState w14:val="2612" w14:font="MS Gothic"/>
              <w14:uncheckedState w14:val="2610" w14:font="MS Gothic"/>
            </w14:checkbox>
          </w:sdtPr>
          <w:sdtEndPr/>
          <w:sdtContent>
            <w:tc>
              <w:tcPr>
                <w:tcW w:w="708" w:type="dxa"/>
              </w:tcPr>
              <w:p w14:paraId="286727C9" w14:textId="36FD4386" w:rsidR="00BF13E3" w:rsidRPr="002A2B4A" w:rsidRDefault="00B34F7E" w:rsidP="00E36F37">
                <w:pPr>
                  <w:pStyle w:val="Geenafstand"/>
                  <w:rPr>
                    <w:sz w:val="32"/>
                    <w:szCs w:val="32"/>
                  </w:rPr>
                </w:pPr>
                <w:r w:rsidRPr="002A2B4A">
                  <w:rPr>
                    <w:rFonts w:ascii="MS Gothic" w:eastAsia="MS Gothic" w:hAnsi="MS Gothic" w:hint="eastAsia"/>
                    <w:sz w:val="32"/>
                    <w:szCs w:val="32"/>
                  </w:rPr>
                  <w:t>☐</w:t>
                </w:r>
              </w:p>
            </w:tc>
          </w:sdtContent>
        </w:sdt>
      </w:tr>
      <w:bookmarkEnd w:id="1"/>
    </w:tbl>
    <w:p w14:paraId="57EB3AC1" w14:textId="77777777" w:rsidR="00B72153" w:rsidRPr="004A699F" w:rsidRDefault="00B72153" w:rsidP="00E36F37">
      <w:pPr>
        <w:pStyle w:val="Geenafstand"/>
        <w:rPr>
          <w:sz w:val="16"/>
          <w:szCs w:val="16"/>
        </w:rPr>
      </w:pPr>
    </w:p>
    <w:tbl>
      <w:tblPr>
        <w:tblStyle w:val="Tabelraster"/>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941"/>
        <w:gridCol w:w="709"/>
        <w:gridCol w:w="709"/>
        <w:gridCol w:w="708"/>
      </w:tblGrid>
      <w:tr w:rsidR="00AD5491" w14:paraId="53D9E056" w14:textId="77777777" w:rsidTr="00320966">
        <w:tc>
          <w:tcPr>
            <w:tcW w:w="6941" w:type="dxa"/>
            <w:shd w:val="clear" w:color="auto" w:fill="D9F2D0" w:themeFill="accent6" w:themeFillTint="33"/>
          </w:tcPr>
          <w:p w14:paraId="75C6A111" w14:textId="77777777" w:rsidR="00AD5491" w:rsidRDefault="009D772A" w:rsidP="00320966">
            <w:pPr>
              <w:pStyle w:val="Geenafstand"/>
              <w:rPr>
                <w:b/>
                <w:bCs/>
                <w:sz w:val="22"/>
                <w:szCs w:val="22"/>
              </w:rPr>
            </w:pPr>
            <w:r>
              <w:rPr>
                <w:b/>
                <w:bCs/>
                <w:sz w:val="22"/>
                <w:szCs w:val="22"/>
              </w:rPr>
              <w:t xml:space="preserve">Rekenen </w:t>
            </w:r>
          </w:p>
          <w:p w14:paraId="4470334E" w14:textId="1D16A5C6" w:rsidR="004A699F" w:rsidRPr="00CB4ED2" w:rsidRDefault="004A699F" w:rsidP="00320966">
            <w:pPr>
              <w:pStyle w:val="Geenafstand"/>
              <w:rPr>
                <w:b/>
                <w:bCs/>
                <w:sz w:val="22"/>
                <w:szCs w:val="22"/>
              </w:rPr>
            </w:pPr>
            <w:r w:rsidRPr="004A699F">
              <w:rPr>
                <w:sz w:val="16"/>
                <w:szCs w:val="16"/>
              </w:rPr>
              <w:t>*= in ontwikkeling, **=op orde, goed ***=zeer goed, voorbeeld voor andere scholen</w:t>
            </w:r>
          </w:p>
        </w:tc>
        <w:tc>
          <w:tcPr>
            <w:tcW w:w="709" w:type="dxa"/>
            <w:shd w:val="clear" w:color="auto" w:fill="D9F2D0" w:themeFill="accent6" w:themeFillTint="33"/>
          </w:tcPr>
          <w:p w14:paraId="1F6D07E3" w14:textId="77777777" w:rsidR="00AD5491" w:rsidRPr="00C76826" w:rsidRDefault="00AD5491" w:rsidP="00320966">
            <w:pPr>
              <w:pStyle w:val="Geenafstand"/>
              <w:jc w:val="center"/>
              <w:rPr>
                <w:sz w:val="18"/>
                <w:szCs w:val="18"/>
              </w:rPr>
            </w:pPr>
            <w:r w:rsidRPr="00C76826">
              <w:rPr>
                <w:sz w:val="18"/>
                <w:szCs w:val="18"/>
              </w:rPr>
              <w:sym w:font="Wingdings" w:char="F0AB"/>
            </w:r>
          </w:p>
        </w:tc>
        <w:tc>
          <w:tcPr>
            <w:tcW w:w="709" w:type="dxa"/>
            <w:shd w:val="clear" w:color="auto" w:fill="D9F2D0" w:themeFill="accent6" w:themeFillTint="33"/>
          </w:tcPr>
          <w:p w14:paraId="34D44D0F" w14:textId="77777777" w:rsidR="00AD5491" w:rsidRPr="00C76826" w:rsidRDefault="00AD5491" w:rsidP="00320966">
            <w:pPr>
              <w:pStyle w:val="Geenafstand"/>
              <w:rPr>
                <w:sz w:val="18"/>
                <w:szCs w:val="18"/>
              </w:rPr>
            </w:pPr>
            <w:r w:rsidRPr="00C76826">
              <w:rPr>
                <w:sz w:val="18"/>
                <w:szCs w:val="18"/>
              </w:rPr>
              <w:sym w:font="Wingdings" w:char="F0AB"/>
            </w:r>
            <w:r w:rsidRPr="00C76826">
              <w:rPr>
                <w:sz w:val="18"/>
                <w:szCs w:val="18"/>
              </w:rPr>
              <w:sym w:font="Wingdings" w:char="F0AB"/>
            </w:r>
          </w:p>
        </w:tc>
        <w:tc>
          <w:tcPr>
            <w:tcW w:w="708" w:type="dxa"/>
            <w:shd w:val="clear" w:color="auto" w:fill="D9F2D0" w:themeFill="accent6" w:themeFillTint="33"/>
          </w:tcPr>
          <w:p w14:paraId="4F9CF7C3" w14:textId="77777777" w:rsidR="00AD5491" w:rsidRPr="00C76826" w:rsidRDefault="00AD5491" w:rsidP="00320966">
            <w:pPr>
              <w:pStyle w:val="Geenafstand"/>
              <w:jc w:val="center"/>
              <w:rPr>
                <w:sz w:val="18"/>
                <w:szCs w:val="18"/>
              </w:rPr>
            </w:pPr>
            <w:r w:rsidRPr="00C76826">
              <w:rPr>
                <w:sz w:val="18"/>
                <w:szCs w:val="18"/>
              </w:rPr>
              <w:sym w:font="Wingdings" w:char="F0AB"/>
            </w:r>
            <w:r w:rsidRPr="00C76826">
              <w:rPr>
                <w:sz w:val="18"/>
                <w:szCs w:val="18"/>
              </w:rPr>
              <w:sym w:font="Wingdings" w:char="F0AB"/>
            </w:r>
            <w:r w:rsidRPr="00C76826">
              <w:rPr>
                <w:sz w:val="18"/>
                <w:szCs w:val="18"/>
              </w:rPr>
              <w:sym w:font="Wingdings" w:char="F0AB"/>
            </w:r>
          </w:p>
        </w:tc>
      </w:tr>
      <w:tr w:rsidR="002A2B4A" w14:paraId="0DCA64B3" w14:textId="77777777" w:rsidTr="00320966">
        <w:tc>
          <w:tcPr>
            <w:tcW w:w="6941" w:type="dxa"/>
          </w:tcPr>
          <w:p w14:paraId="68801DAE" w14:textId="77777777" w:rsidR="002A2B4A" w:rsidRPr="00880A68" w:rsidRDefault="002A2B4A" w:rsidP="002A2B4A">
            <w:pPr>
              <w:pStyle w:val="Geenafstand"/>
              <w:rPr>
                <w:b/>
                <w:bCs/>
                <w:sz w:val="22"/>
                <w:szCs w:val="22"/>
              </w:rPr>
            </w:pPr>
            <w:r w:rsidRPr="00880A68">
              <w:rPr>
                <w:b/>
                <w:bCs/>
                <w:sz w:val="22"/>
                <w:szCs w:val="22"/>
              </w:rPr>
              <w:t>Beleid</w:t>
            </w:r>
          </w:p>
          <w:p w14:paraId="15FF7F45" w14:textId="77777777" w:rsidR="002A2B4A" w:rsidRDefault="002A2B4A" w:rsidP="002A2B4A">
            <w:pPr>
              <w:pStyle w:val="Geenafstand"/>
              <w:rPr>
                <w:sz w:val="22"/>
                <w:szCs w:val="22"/>
              </w:rPr>
            </w:pPr>
            <w:r>
              <w:rPr>
                <w:sz w:val="22"/>
                <w:szCs w:val="22"/>
              </w:rPr>
              <w:t>We hebben onze aanpak en inzet beschreven in een document</w:t>
            </w:r>
          </w:p>
        </w:tc>
        <w:sdt>
          <w:sdtPr>
            <w:rPr>
              <w:sz w:val="32"/>
              <w:szCs w:val="32"/>
            </w:rPr>
            <w:id w:val="2093041814"/>
            <w14:checkbox>
              <w14:checked w14:val="0"/>
              <w14:checkedState w14:val="2612" w14:font="MS Gothic"/>
              <w14:uncheckedState w14:val="2610" w14:font="MS Gothic"/>
            </w14:checkbox>
          </w:sdtPr>
          <w:sdtEndPr/>
          <w:sdtContent>
            <w:tc>
              <w:tcPr>
                <w:tcW w:w="709" w:type="dxa"/>
              </w:tcPr>
              <w:p w14:paraId="05C2327E" w14:textId="6EA765D1" w:rsidR="002A2B4A" w:rsidRDefault="002A2B4A" w:rsidP="002A2B4A">
                <w:pPr>
                  <w:pStyle w:val="Geenafstand"/>
                  <w:rPr>
                    <w:sz w:val="22"/>
                    <w:szCs w:val="22"/>
                  </w:rPr>
                </w:pPr>
                <w:r>
                  <w:rPr>
                    <w:rFonts w:ascii="MS Gothic" w:eastAsia="MS Gothic" w:hAnsi="MS Gothic" w:hint="eastAsia"/>
                    <w:sz w:val="32"/>
                    <w:szCs w:val="32"/>
                  </w:rPr>
                  <w:t>☐</w:t>
                </w:r>
              </w:p>
            </w:tc>
          </w:sdtContent>
        </w:sdt>
        <w:sdt>
          <w:sdtPr>
            <w:rPr>
              <w:sz w:val="32"/>
              <w:szCs w:val="32"/>
            </w:rPr>
            <w:id w:val="-66962330"/>
            <w14:checkbox>
              <w14:checked w14:val="1"/>
              <w14:checkedState w14:val="2612" w14:font="MS Gothic"/>
              <w14:uncheckedState w14:val="2610" w14:font="MS Gothic"/>
            </w14:checkbox>
          </w:sdtPr>
          <w:sdtEndPr/>
          <w:sdtContent>
            <w:tc>
              <w:tcPr>
                <w:tcW w:w="709" w:type="dxa"/>
              </w:tcPr>
              <w:p w14:paraId="0617B6A3" w14:textId="271200E5" w:rsidR="002A2B4A" w:rsidRDefault="0074527C" w:rsidP="002A2B4A">
                <w:pPr>
                  <w:pStyle w:val="Geenafstand"/>
                  <w:rPr>
                    <w:sz w:val="22"/>
                    <w:szCs w:val="22"/>
                  </w:rPr>
                </w:pPr>
                <w:r>
                  <w:rPr>
                    <w:rFonts w:ascii="MS Gothic" w:eastAsia="MS Gothic" w:hAnsi="MS Gothic" w:hint="eastAsia"/>
                    <w:sz w:val="32"/>
                    <w:szCs w:val="32"/>
                  </w:rPr>
                  <w:t>☒</w:t>
                </w:r>
              </w:p>
            </w:tc>
          </w:sdtContent>
        </w:sdt>
        <w:sdt>
          <w:sdtPr>
            <w:rPr>
              <w:sz w:val="32"/>
              <w:szCs w:val="32"/>
            </w:rPr>
            <w:id w:val="1455282617"/>
            <w14:checkbox>
              <w14:checked w14:val="0"/>
              <w14:checkedState w14:val="2612" w14:font="MS Gothic"/>
              <w14:uncheckedState w14:val="2610" w14:font="MS Gothic"/>
            </w14:checkbox>
          </w:sdtPr>
          <w:sdtEndPr/>
          <w:sdtContent>
            <w:tc>
              <w:tcPr>
                <w:tcW w:w="708" w:type="dxa"/>
              </w:tcPr>
              <w:p w14:paraId="56C63ACB" w14:textId="1794DA92"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tr>
      <w:tr w:rsidR="002A2B4A" w14:paraId="17DCD0ED" w14:textId="77777777" w:rsidTr="00320966">
        <w:tc>
          <w:tcPr>
            <w:tcW w:w="6941" w:type="dxa"/>
          </w:tcPr>
          <w:p w14:paraId="2885F089" w14:textId="77777777" w:rsidR="002A2B4A" w:rsidRPr="00803909" w:rsidRDefault="002A2B4A" w:rsidP="002A2B4A">
            <w:pPr>
              <w:pStyle w:val="Geenafstand"/>
              <w:rPr>
                <w:b/>
                <w:bCs/>
                <w:sz w:val="22"/>
                <w:szCs w:val="22"/>
              </w:rPr>
            </w:pPr>
            <w:r>
              <w:rPr>
                <w:b/>
                <w:bCs/>
                <w:sz w:val="22"/>
                <w:szCs w:val="22"/>
              </w:rPr>
              <w:t>Vakmanschap</w:t>
            </w:r>
            <w:r w:rsidRPr="00803909">
              <w:rPr>
                <w:b/>
                <w:bCs/>
                <w:sz w:val="22"/>
                <w:szCs w:val="22"/>
              </w:rPr>
              <w:t xml:space="preserve"> van het onderwijsteam</w:t>
            </w:r>
          </w:p>
          <w:p w14:paraId="35697284" w14:textId="77777777" w:rsidR="002A2B4A" w:rsidRPr="00203D36" w:rsidRDefault="002A2B4A" w:rsidP="002A2B4A">
            <w:pPr>
              <w:pStyle w:val="Geenafstand"/>
              <w:rPr>
                <w:sz w:val="22"/>
                <w:szCs w:val="22"/>
              </w:rPr>
            </w:pPr>
            <w:r>
              <w:rPr>
                <w:sz w:val="22"/>
                <w:szCs w:val="22"/>
              </w:rPr>
              <w:t>Onze school heeft voldoende kennis en vaardigheden in het team.</w:t>
            </w:r>
          </w:p>
        </w:tc>
        <w:sdt>
          <w:sdtPr>
            <w:rPr>
              <w:sz w:val="32"/>
              <w:szCs w:val="32"/>
            </w:rPr>
            <w:id w:val="154726031"/>
            <w14:checkbox>
              <w14:checked w14:val="0"/>
              <w14:checkedState w14:val="2612" w14:font="MS Gothic"/>
              <w14:uncheckedState w14:val="2610" w14:font="MS Gothic"/>
            </w14:checkbox>
          </w:sdtPr>
          <w:sdtEndPr/>
          <w:sdtContent>
            <w:tc>
              <w:tcPr>
                <w:tcW w:w="709" w:type="dxa"/>
              </w:tcPr>
              <w:p w14:paraId="295AF504" w14:textId="4491BEA6"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sdt>
          <w:sdtPr>
            <w:rPr>
              <w:sz w:val="32"/>
              <w:szCs w:val="32"/>
            </w:rPr>
            <w:id w:val="1571611790"/>
            <w14:checkbox>
              <w14:checked w14:val="1"/>
              <w14:checkedState w14:val="2612" w14:font="MS Gothic"/>
              <w14:uncheckedState w14:val="2610" w14:font="MS Gothic"/>
            </w14:checkbox>
          </w:sdtPr>
          <w:sdtEndPr/>
          <w:sdtContent>
            <w:tc>
              <w:tcPr>
                <w:tcW w:w="709" w:type="dxa"/>
              </w:tcPr>
              <w:p w14:paraId="217663BC" w14:textId="7002C29D" w:rsidR="002A2B4A" w:rsidRDefault="0074527C" w:rsidP="002A2B4A">
                <w:pPr>
                  <w:pStyle w:val="Geenafstand"/>
                  <w:rPr>
                    <w:sz w:val="22"/>
                    <w:szCs w:val="22"/>
                  </w:rPr>
                </w:pPr>
                <w:r>
                  <w:rPr>
                    <w:rFonts w:ascii="MS Gothic" w:eastAsia="MS Gothic" w:hAnsi="MS Gothic" w:hint="eastAsia"/>
                    <w:sz w:val="32"/>
                    <w:szCs w:val="32"/>
                  </w:rPr>
                  <w:t>☒</w:t>
                </w:r>
              </w:p>
            </w:tc>
          </w:sdtContent>
        </w:sdt>
        <w:sdt>
          <w:sdtPr>
            <w:rPr>
              <w:sz w:val="32"/>
              <w:szCs w:val="32"/>
            </w:rPr>
            <w:id w:val="-1716269108"/>
            <w14:checkbox>
              <w14:checked w14:val="0"/>
              <w14:checkedState w14:val="2612" w14:font="MS Gothic"/>
              <w14:uncheckedState w14:val="2610" w14:font="MS Gothic"/>
            </w14:checkbox>
          </w:sdtPr>
          <w:sdtEndPr/>
          <w:sdtContent>
            <w:tc>
              <w:tcPr>
                <w:tcW w:w="708" w:type="dxa"/>
              </w:tcPr>
              <w:p w14:paraId="55DCEF7F" w14:textId="41736FFF"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tr>
      <w:tr w:rsidR="002A2B4A" w14:paraId="6689CE45" w14:textId="77777777" w:rsidTr="00320966">
        <w:tc>
          <w:tcPr>
            <w:tcW w:w="6941" w:type="dxa"/>
          </w:tcPr>
          <w:p w14:paraId="0D47DC42" w14:textId="77777777" w:rsidR="002A2B4A" w:rsidRPr="003D1E10" w:rsidRDefault="002A2B4A" w:rsidP="002A2B4A">
            <w:pPr>
              <w:pStyle w:val="Geenafstand"/>
              <w:rPr>
                <w:b/>
                <w:bCs/>
                <w:sz w:val="22"/>
                <w:szCs w:val="22"/>
              </w:rPr>
            </w:pPr>
            <w:r>
              <w:rPr>
                <w:b/>
                <w:bCs/>
                <w:sz w:val="22"/>
                <w:szCs w:val="22"/>
              </w:rPr>
              <w:t>Regie</w:t>
            </w:r>
          </w:p>
          <w:p w14:paraId="18D98062" w14:textId="77777777" w:rsidR="002A2B4A" w:rsidRPr="00880A68" w:rsidRDefault="002A2B4A" w:rsidP="002A2B4A">
            <w:pPr>
              <w:pStyle w:val="Geenafstand"/>
              <w:rPr>
                <w:b/>
                <w:bCs/>
                <w:sz w:val="22"/>
                <w:szCs w:val="22"/>
              </w:rPr>
            </w:pPr>
            <w:r>
              <w:rPr>
                <w:sz w:val="22"/>
                <w:szCs w:val="22"/>
              </w:rPr>
              <w:t>We hebben afgesproken wie de regie voert over het beleid en uitvoering</w:t>
            </w:r>
          </w:p>
        </w:tc>
        <w:sdt>
          <w:sdtPr>
            <w:rPr>
              <w:sz w:val="32"/>
              <w:szCs w:val="32"/>
            </w:rPr>
            <w:id w:val="896941058"/>
            <w14:checkbox>
              <w14:checked w14:val="0"/>
              <w14:checkedState w14:val="2612" w14:font="MS Gothic"/>
              <w14:uncheckedState w14:val="2610" w14:font="MS Gothic"/>
            </w14:checkbox>
          </w:sdtPr>
          <w:sdtEndPr/>
          <w:sdtContent>
            <w:tc>
              <w:tcPr>
                <w:tcW w:w="709" w:type="dxa"/>
              </w:tcPr>
              <w:p w14:paraId="6B1EF01D" w14:textId="049C56E4"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sdt>
          <w:sdtPr>
            <w:rPr>
              <w:sz w:val="32"/>
              <w:szCs w:val="32"/>
            </w:rPr>
            <w:id w:val="1606997037"/>
            <w14:checkbox>
              <w14:checked w14:val="1"/>
              <w14:checkedState w14:val="2612" w14:font="MS Gothic"/>
              <w14:uncheckedState w14:val="2610" w14:font="MS Gothic"/>
            </w14:checkbox>
          </w:sdtPr>
          <w:sdtEndPr/>
          <w:sdtContent>
            <w:tc>
              <w:tcPr>
                <w:tcW w:w="709" w:type="dxa"/>
              </w:tcPr>
              <w:p w14:paraId="1CEE7170" w14:textId="1B7BE1E9" w:rsidR="002A2B4A" w:rsidRDefault="0074527C" w:rsidP="002A2B4A">
                <w:pPr>
                  <w:pStyle w:val="Geenafstand"/>
                  <w:rPr>
                    <w:sz w:val="22"/>
                    <w:szCs w:val="22"/>
                  </w:rPr>
                </w:pPr>
                <w:r>
                  <w:rPr>
                    <w:rFonts w:ascii="MS Gothic" w:eastAsia="MS Gothic" w:hAnsi="MS Gothic" w:hint="eastAsia"/>
                    <w:sz w:val="32"/>
                    <w:szCs w:val="32"/>
                  </w:rPr>
                  <w:t>☒</w:t>
                </w:r>
              </w:p>
            </w:tc>
          </w:sdtContent>
        </w:sdt>
        <w:sdt>
          <w:sdtPr>
            <w:rPr>
              <w:sz w:val="32"/>
              <w:szCs w:val="32"/>
            </w:rPr>
            <w:id w:val="907813219"/>
            <w14:checkbox>
              <w14:checked w14:val="0"/>
              <w14:checkedState w14:val="2612" w14:font="MS Gothic"/>
              <w14:uncheckedState w14:val="2610" w14:font="MS Gothic"/>
            </w14:checkbox>
          </w:sdtPr>
          <w:sdtEndPr/>
          <w:sdtContent>
            <w:tc>
              <w:tcPr>
                <w:tcW w:w="708" w:type="dxa"/>
              </w:tcPr>
              <w:p w14:paraId="0282948E" w14:textId="25E03C09"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tr>
      <w:tr w:rsidR="002A2B4A" w14:paraId="2A2A5672" w14:textId="77777777" w:rsidTr="00320966">
        <w:tc>
          <w:tcPr>
            <w:tcW w:w="6941" w:type="dxa"/>
          </w:tcPr>
          <w:p w14:paraId="4FBB203C" w14:textId="77777777" w:rsidR="002A2B4A" w:rsidRPr="00CB4ED2" w:rsidRDefault="002A2B4A" w:rsidP="002A2B4A">
            <w:pPr>
              <w:pStyle w:val="Geenafstand"/>
              <w:rPr>
                <w:b/>
                <w:bCs/>
                <w:sz w:val="22"/>
                <w:szCs w:val="22"/>
              </w:rPr>
            </w:pPr>
            <w:r w:rsidRPr="00CB4ED2">
              <w:rPr>
                <w:b/>
                <w:bCs/>
                <w:sz w:val="22"/>
                <w:szCs w:val="22"/>
              </w:rPr>
              <w:t>Gesloten keten</w:t>
            </w:r>
          </w:p>
          <w:p w14:paraId="58D06F3E" w14:textId="77777777" w:rsidR="002A2B4A" w:rsidRDefault="002A2B4A" w:rsidP="002A2B4A">
            <w:pPr>
              <w:pStyle w:val="Geenafstand"/>
              <w:rPr>
                <w:sz w:val="22"/>
                <w:szCs w:val="22"/>
              </w:rPr>
            </w:pPr>
            <w:r>
              <w:rPr>
                <w:sz w:val="22"/>
                <w:szCs w:val="22"/>
              </w:rPr>
              <w:t xml:space="preserve">Onze aanpak is met hele team afgestemd en er is een doorgaande lijn </w:t>
            </w:r>
          </w:p>
        </w:tc>
        <w:sdt>
          <w:sdtPr>
            <w:rPr>
              <w:sz w:val="32"/>
              <w:szCs w:val="32"/>
            </w:rPr>
            <w:id w:val="422305282"/>
            <w14:checkbox>
              <w14:checked w14:val="0"/>
              <w14:checkedState w14:val="2612" w14:font="MS Gothic"/>
              <w14:uncheckedState w14:val="2610" w14:font="MS Gothic"/>
            </w14:checkbox>
          </w:sdtPr>
          <w:sdtEndPr/>
          <w:sdtContent>
            <w:tc>
              <w:tcPr>
                <w:tcW w:w="709" w:type="dxa"/>
              </w:tcPr>
              <w:p w14:paraId="4F48885F" w14:textId="266BDAFF"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sdt>
          <w:sdtPr>
            <w:rPr>
              <w:sz w:val="32"/>
              <w:szCs w:val="32"/>
            </w:rPr>
            <w:id w:val="1280604370"/>
            <w14:checkbox>
              <w14:checked w14:val="1"/>
              <w14:checkedState w14:val="2612" w14:font="MS Gothic"/>
              <w14:uncheckedState w14:val="2610" w14:font="MS Gothic"/>
            </w14:checkbox>
          </w:sdtPr>
          <w:sdtEndPr/>
          <w:sdtContent>
            <w:tc>
              <w:tcPr>
                <w:tcW w:w="709" w:type="dxa"/>
              </w:tcPr>
              <w:p w14:paraId="2CA47F1A" w14:textId="78D2FC28" w:rsidR="002A2B4A" w:rsidRDefault="0074527C" w:rsidP="002A2B4A">
                <w:pPr>
                  <w:pStyle w:val="Geenafstand"/>
                  <w:rPr>
                    <w:sz w:val="22"/>
                    <w:szCs w:val="22"/>
                  </w:rPr>
                </w:pPr>
                <w:r>
                  <w:rPr>
                    <w:rFonts w:ascii="MS Gothic" w:eastAsia="MS Gothic" w:hAnsi="MS Gothic" w:hint="eastAsia"/>
                    <w:sz w:val="32"/>
                    <w:szCs w:val="32"/>
                  </w:rPr>
                  <w:t>☒</w:t>
                </w:r>
              </w:p>
            </w:tc>
          </w:sdtContent>
        </w:sdt>
        <w:sdt>
          <w:sdtPr>
            <w:rPr>
              <w:sz w:val="32"/>
              <w:szCs w:val="32"/>
            </w:rPr>
            <w:id w:val="1761718533"/>
            <w14:checkbox>
              <w14:checked w14:val="0"/>
              <w14:checkedState w14:val="2612" w14:font="MS Gothic"/>
              <w14:uncheckedState w14:val="2610" w14:font="MS Gothic"/>
            </w14:checkbox>
          </w:sdtPr>
          <w:sdtEndPr/>
          <w:sdtContent>
            <w:tc>
              <w:tcPr>
                <w:tcW w:w="708" w:type="dxa"/>
              </w:tcPr>
              <w:p w14:paraId="3DACD313" w14:textId="7D48268E"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tr>
      <w:tr w:rsidR="002A2B4A" w14:paraId="13052502" w14:textId="77777777" w:rsidTr="00320966">
        <w:tc>
          <w:tcPr>
            <w:tcW w:w="6941" w:type="dxa"/>
          </w:tcPr>
          <w:p w14:paraId="35432563" w14:textId="77777777" w:rsidR="002A2B4A" w:rsidRPr="002E7A1E" w:rsidRDefault="002A2B4A" w:rsidP="002A2B4A">
            <w:pPr>
              <w:pStyle w:val="Geenafstand"/>
              <w:rPr>
                <w:b/>
                <w:bCs/>
                <w:sz w:val="22"/>
                <w:szCs w:val="22"/>
              </w:rPr>
            </w:pPr>
            <w:r w:rsidRPr="002E7A1E">
              <w:rPr>
                <w:b/>
                <w:bCs/>
                <w:sz w:val="22"/>
                <w:szCs w:val="22"/>
              </w:rPr>
              <w:t>Maatwerk</w:t>
            </w:r>
            <w:r>
              <w:rPr>
                <w:b/>
                <w:bCs/>
                <w:sz w:val="22"/>
                <w:szCs w:val="22"/>
              </w:rPr>
              <w:t>: preventief en oplossingsgericht</w:t>
            </w:r>
          </w:p>
          <w:p w14:paraId="6BFE15DD" w14:textId="77777777" w:rsidR="002A2B4A" w:rsidRDefault="002A2B4A" w:rsidP="002A2B4A">
            <w:pPr>
              <w:pStyle w:val="Geenafstand"/>
              <w:rPr>
                <w:sz w:val="22"/>
                <w:szCs w:val="22"/>
              </w:rPr>
            </w:pPr>
            <w:r>
              <w:rPr>
                <w:sz w:val="22"/>
                <w:szCs w:val="22"/>
              </w:rPr>
              <w:t>We zijn in staat om haalbare en doeltreffende aanpassingen te doen</w:t>
            </w:r>
          </w:p>
        </w:tc>
        <w:sdt>
          <w:sdtPr>
            <w:rPr>
              <w:sz w:val="32"/>
              <w:szCs w:val="32"/>
            </w:rPr>
            <w:id w:val="1953904675"/>
            <w14:checkbox>
              <w14:checked w14:val="0"/>
              <w14:checkedState w14:val="2612" w14:font="MS Gothic"/>
              <w14:uncheckedState w14:val="2610" w14:font="MS Gothic"/>
            </w14:checkbox>
          </w:sdtPr>
          <w:sdtEndPr/>
          <w:sdtContent>
            <w:tc>
              <w:tcPr>
                <w:tcW w:w="709" w:type="dxa"/>
              </w:tcPr>
              <w:p w14:paraId="0D99A365" w14:textId="53FC156A"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sdt>
          <w:sdtPr>
            <w:rPr>
              <w:sz w:val="32"/>
              <w:szCs w:val="32"/>
            </w:rPr>
            <w:id w:val="-179820528"/>
            <w14:checkbox>
              <w14:checked w14:val="1"/>
              <w14:checkedState w14:val="2612" w14:font="MS Gothic"/>
              <w14:uncheckedState w14:val="2610" w14:font="MS Gothic"/>
            </w14:checkbox>
          </w:sdtPr>
          <w:sdtEndPr/>
          <w:sdtContent>
            <w:tc>
              <w:tcPr>
                <w:tcW w:w="709" w:type="dxa"/>
              </w:tcPr>
              <w:p w14:paraId="5A1E0094" w14:textId="6A264CA4" w:rsidR="002A2B4A" w:rsidRDefault="0074527C" w:rsidP="002A2B4A">
                <w:pPr>
                  <w:pStyle w:val="Geenafstand"/>
                  <w:rPr>
                    <w:sz w:val="22"/>
                    <w:szCs w:val="22"/>
                  </w:rPr>
                </w:pPr>
                <w:r>
                  <w:rPr>
                    <w:rFonts w:ascii="MS Gothic" w:eastAsia="MS Gothic" w:hAnsi="MS Gothic" w:hint="eastAsia"/>
                    <w:sz w:val="32"/>
                    <w:szCs w:val="32"/>
                  </w:rPr>
                  <w:t>☒</w:t>
                </w:r>
              </w:p>
            </w:tc>
          </w:sdtContent>
        </w:sdt>
        <w:sdt>
          <w:sdtPr>
            <w:rPr>
              <w:sz w:val="32"/>
              <w:szCs w:val="32"/>
            </w:rPr>
            <w:id w:val="1338968496"/>
            <w14:checkbox>
              <w14:checked w14:val="0"/>
              <w14:checkedState w14:val="2612" w14:font="MS Gothic"/>
              <w14:uncheckedState w14:val="2610" w14:font="MS Gothic"/>
            </w14:checkbox>
          </w:sdtPr>
          <w:sdtEndPr/>
          <w:sdtContent>
            <w:tc>
              <w:tcPr>
                <w:tcW w:w="708" w:type="dxa"/>
              </w:tcPr>
              <w:p w14:paraId="4C091205" w14:textId="6F3378C3"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tr>
    </w:tbl>
    <w:p w14:paraId="47697360" w14:textId="77777777" w:rsidR="00AD5491" w:rsidRPr="004A699F" w:rsidRDefault="00AD5491" w:rsidP="00AD5491">
      <w:pPr>
        <w:pStyle w:val="Geenafstand"/>
        <w:rPr>
          <w:sz w:val="16"/>
          <w:szCs w:val="16"/>
        </w:rPr>
      </w:pPr>
    </w:p>
    <w:tbl>
      <w:tblPr>
        <w:tblStyle w:val="Tabelraster"/>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941"/>
        <w:gridCol w:w="709"/>
        <w:gridCol w:w="709"/>
        <w:gridCol w:w="708"/>
      </w:tblGrid>
      <w:tr w:rsidR="00AD5491" w14:paraId="4209866F" w14:textId="77777777" w:rsidTr="00320966">
        <w:tc>
          <w:tcPr>
            <w:tcW w:w="6941" w:type="dxa"/>
            <w:shd w:val="clear" w:color="auto" w:fill="D9F2D0" w:themeFill="accent6" w:themeFillTint="33"/>
          </w:tcPr>
          <w:p w14:paraId="6E4D2AC7" w14:textId="77777777" w:rsidR="00AD5491" w:rsidRDefault="009D772A" w:rsidP="00320966">
            <w:pPr>
              <w:pStyle w:val="Geenafstand"/>
              <w:rPr>
                <w:b/>
                <w:bCs/>
                <w:sz w:val="22"/>
                <w:szCs w:val="22"/>
              </w:rPr>
            </w:pPr>
            <w:r>
              <w:rPr>
                <w:b/>
                <w:bCs/>
                <w:sz w:val="22"/>
                <w:szCs w:val="22"/>
              </w:rPr>
              <w:t>Hoogbegaafdheid</w:t>
            </w:r>
          </w:p>
          <w:p w14:paraId="337C05D0" w14:textId="216EFFD1" w:rsidR="004A699F" w:rsidRPr="00CB4ED2" w:rsidRDefault="004A699F" w:rsidP="00320966">
            <w:pPr>
              <w:pStyle w:val="Geenafstand"/>
              <w:rPr>
                <w:b/>
                <w:bCs/>
                <w:sz w:val="22"/>
                <w:szCs w:val="22"/>
              </w:rPr>
            </w:pPr>
            <w:r w:rsidRPr="004A699F">
              <w:rPr>
                <w:sz w:val="16"/>
                <w:szCs w:val="16"/>
              </w:rPr>
              <w:t>*= in ontwikkeling, **=op orde, goed ***=zeer goed, voorbeeld voor andere scholen</w:t>
            </w:r>
          </w:p>
        </w:tc>
        <w:tc>
          <w:tcPr>
            <w:tcW w:w="709" w:type="dxa"/>
            <w:shd w:val="clear" w:color="auto" w:fill="D9F2D0" w:themeFill="accent6" w:themeFillTint="33"/>
          </w:tcPr>
          <w:p w14:paraId="37F7D188" w14:textId="77777777" w:rsidR="00AD5491" w:rsidRPr="00C76826" w:rsidRDefault="00AD5491" w:rsidP="00320966">
            <w:pPr>
              <w:pStyle w:val="Geenafstand"/>
              <w:jc w:val="center"/>
              <w:rPr>
                <w:sz w:val="18"/>
                <w:szCs w:val="18"/>
              </w:rPr>
            </w:pPr>
            <w:r w:rsidRPr="00C76826">
              <w:rPr>
                <w:sz w:val="18"/>
                <w:szCs w:val="18"/>
              </w:rPr>
              <w:sym w:font="Wingdings" w:char="F0AB"/>
            </w:r>
          </w:p>
        </w:tc>
        <w:tc>
          <w:tcPr>
            <w:tcW w:w="709" w:type="dxa"/>
            <w:shd w:val="clear" w:color="auto" w:fill="D9F2D0" w:themeFill="accent6" w:themeFillTint="33"/>
          </w:tcPr>
          <w:p w14:paraId="392E277F" w14:textId="77777777" w:rsidR="00AD5491" w:rsidRPr="00C76826" w:rsidRDefault="00AD5491" w:rsidP="00320966">
            <w:pPr>
              <w:pStyle w:val="Geenafstand"/>
              <w:rPr>
                <w:sz w:val="18"/>
                <w:szCs w:val="18"/>
              </w:rPr>
            </w:pPr>
            <w:r w:rsidRPr="00C76826">
              <w:rPr>
                <w:sz w:val="18"/>
                <w:szCs w:val="18"/>
              </w:rPr>
              <w:sym w:font="Wingdings" w:char="F0AB"/>
            </w:r>
            <w:r w:rsidRPr="00C76826">
              <w:rPr>
                <w:sz w:val="18"/>
                <w:szCs w:val="18"/>
              </w:rPr>
              <w:sym w:font="Wingdings" w:char="F0AB"/>
            </w:r>
          </w:p>
        </w:tc>
        <w:tc>
          <w:tcPr>
            <w:tcW w:w="708" w:type="dxa"/>
            <w:shd w:val="clear" w:color="auto" w:fill="D9F2D0" w:themeFill="accent6" w:themeFillTint="33"/>
          </w:tcPr>
          <w:p w14:paraId="3AAE0BDA" w14:textId="77777777" w:rsidR="00AD5491" w:rsidRPr="00C76826" w:rsidRDefault="00AD5491" w:rsidP="00320966">
            <w:pPr>
              <w:pStyle w:val="Geenafstand"/>
              <w:jc w:val="center"/>
              <w:rPr>
                <w:sz w:val="18"/>
                <w:szCs w:val="18"/>
              </w:rPr>
            </w:pPr>
            <w:r w:rsidRPr="00C76826">
              <w:rPr>
                <w:sz w:val="18"/>
                <w:szCs w:val="18"/>
              </w:rPr>
              <w:sym w:font="Wingdings" w:char="F0AB"/>
            </w:r>
            <w:r w:rsidRPr="00C76826">
              <w:rPr>
                <w:sz w:val="18"/>
                <w:szCs w:val="18"/>
              </w:rPr>
              <w:sym w:font="Wingdings" w:char="F0AB"/>
            </w:r>
            <w:r w:rsidRPr="00C76826">
              <w:rPr>
                <w:sz w:val="18"/>
                <w:szCs w:val="18"/>
              </w:rPr>
              <w:sym w:font="Wingdings" w:char="F0AB"/>
            </w:r>
          </w:p>
        </w:tc>
      </w:tr>
      <w:tr w:rsidR="002A2B4A" w14:paraId="3FBE3E80" w14:textId="77777777" w:rsidTr="00320966">
        <w:tc>
          <w:tcPr>
            <w:tcW w:w="6941" w:type="dxa"/>
          </w:tcPr>
          <w:p w14:paraId="02771ACF" w14:textId="77777777" w:rsidR="002A2B4A" w:rsidRPr="00880A68" w:rsidRDefault="002A2B4A" w:rsidP="002A2B4A">
            <w:pPr>
              <w:pStyle w:val="Geenafstand"/>
              <w:rPr>
                <w:b/>
                <w:bCs/>
                <w:sz w:val="22"/>
                <w:szCs w:val="22"/>
              </w:rPr>
            </w:pPr>
            <w:r w:rsidRPr="00880A68">
              <w:rPr>
                <w:b/>
                <w:bCs/>
                <w:sz w:val="22"/>
                <w:szCs w:val="22"/>
              </w:rPr>
              <w:t>Beleid</w:t>
            </w:r>
          </w:p>
          <w:p w14:paraId="2E4C1971" w14:textId="77777777" w:rsidR="002A2B4A" w:rsidRDefault="002A2B4A" w:rsidP="002A2B4A">
            <w:pPr>
              <w:pStyle w:val="Geenafstand"/>
              <w:rPr>
                <w:sz w:val="22"/>
                <w:szCs w:val="22"/>
              </w:rPr>
            </w:pPr>
            <w:r>
              <w:rPr>
                <w:sz w:val="22"/>
                <w:szCs w:val="22"/>
              </w:rPr>
              <w:t>We hebben onze aanpak en inzet beschreven in een document</w:t>
            </w:r>
          </w:p>
        </w:tc>
        <w:sdt>
          <w:sdtPr>
            <w:rPr>
              <w:sz w:val="32"/>
              <w:szCs w:val="32"/>
            </w:rPr>
            <w:id w:val="-1709643798"/>
            <w14:checkbox>
              <w14:checked w14:val="1"/>
              <w14:checkedState w14:val="2612" w14:font="MS Gothic"/>
              <w14:uncheckedState w14:val="2610" w14:font="MS Gothic"/>
            </w14:checkbox>
          </w:sdtPr>
          <w:sdtEndPr/>
          <w:sdtContent>
            <w:tc>
              <w:tcPr>
                <w:tcW w:w="709" w:type="dxa"/>
              </w:tcPr>
              <w:p w14:paraId="3878DE44" w14:textId="5E243993" w:rsidR="002A2B4A" w:rsidRDefault="0074527C" w:rsidP="002A2B4A">
                <w:pPr>
                  <w:pStyle w:val="Geenafstand"/>
                  <w:rPr>
                    <w:sz w:val="22"/>
                    <w:szCs w:val="22"/>
                  </w:rPr>
                </w:pPr>
                <w:r>
                  <w:rPr>
                    <w:rFonts w:ascii="MS Gothic" w:eastAsia="MS Gothic" w:hAnsi="MS Gothic" w:hint="eastAsia"/>
                    <w:sz w:val="32"/>
                    <w:szCs w:val="32"/>
                  </w:rPr>
                  <w:t>☒</w:t>
                </w:r>
              </w:p>
            </w:tc>
          </w:sdtContent>
        </w:sdt>
        <w:sdt>
          <w:sdtPr>
            <w:rPr>
              <w:sz w:val="32"/>
              <w:szCs w:val="32"/>
            </w:rPr>
            <w:id w:val="2028824184"/>
            <w14:checkbox>
              <w14:checked w14:val="0"/>
              <w14:checkedState w14:val="2612" w14:font="MS Gothic"/>
              <w14:uncheckedState w14:val="2610" w14:font="MS Gothic"/>
            </w14:checkbox>
          </w:sdtPr>
          <w:sdtEndPr/>
          <w:sdtContent>
            <w:tc>
              <w:tcPr>
                <w:tcW w:w="709" w:type="dxa"/>
              </w:tcPr>
              <w:p w14:paraId="0FF3BBDC" w14:textId="66E261A4" w:rsidR="002A2B4A" w:rsidRDefault="002A2B4A" w:rsidP="002A2B4A">
                <w:pPr>
                  <w:pStyle w:val="Geenafstand"/>
                  <w:rPr>
                    <w:sz w:val="22"/>
                    <w:szCs w:val="22"/>
                  </w:rPr>
                </w:pPr>
                <w:r>
                  <w:rPr>
                    <w:rFonts w:ascii="MS Gothic" w:eastAsia="MS Gothic" w:hAnsi="MS Gothic" w:hint="eastAsia"/>
                    <w:sz w:val="32"/>
                    <w:szCs w:val="32"/>
                  </w:rPr>
                  <w:t>☐</w:t>
                </w:r>
              </w:p>
            </w:tc>
          </w:sdtContent>
        </w:sdt>
        <w:sdt>
          <w:sdtPr>
            <w:rPr>
              <w:sz w:val="32"/>
              <w:szCs w:val="32"/>
            </w:rPr>
            <w:id w:val="1869956816"/>
            <w14:checkbox>
              <w14:checked w14:val="0"/>
              <w14:checkedState w14:val="2612" w14:font="MS Gothic"/>
              <w14:uncheckedState w14:val="2610" w14:font="MS Gothic"/>
            </w14:checkbox>
          </w:sdtPr>
          <w:sdtEndPr/>
          <w:sdtContent>
            <w:tc>
              <w:tcPr>
                <w:tcW w:w="708" w:type="dxa"/>
              </w:tcPr>
              <w:p w14:paraId="147AA2A5" w14:textId="15C8D115"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tr>
      <w:tr w:rsidR="002A2B4A" w14:paraId="6C02BC5D" w14:textId="77777777" w:rsidTr="00320966">
        <w:tc>
          <w:tcPr>
            <w:tcW w:w="6941" w:type="dxa"/>
          </w:tcPr>
          <w:p w14:paraId="007094F0" w14:textId="77777777" w:rsidR="002A2B4A" w:rsidRPr="00803909" w:rsidRDefault="002A2B4A" w:rsidP="002A2B4A">
            <w:pPr>
              <w:pStyle w:val="Geenafstand"/>
              <w:rPr>
                <w:b/>
                <w:bCs/>
                <w:sz w:val="22"/>
                <w:szCs w:val="22"/>
              </w:rPr>
            </w:pPr>
            <w:r>
              <w:rPr>
                <w:b/>
                <w:bCs/>
                <w:sz w:val="22"/>
                <w:szCs w:val="22"/>
              </w:rPr>
              <w:t>Vakmanschap</w:t>
            </w:r>
            <w:r w:rsidRPr="00803909">
              <w:rPr>
                <w:b/>
                <w:bCs/>
                <w:sz w:val="22"/>
                <w:szCs w:val="22"/>
              </w:rPr>
              <w:t xml:space="preserve"> van het onderwijsteam</w:t>
            </w:r>
          </w:p>
          <w:p w14:paraId="7A0E65E5" w14:textId="77777777" w:rsidR="002A2B4A" w:rsidRPr="00203D36" w:rsidRDefault="002A2B4A" w:rsidP="002A2B4A">
            <w:pPr>
              <w:pStyle w:val="Geenafstand"/>
              <w:rPr>
                <w:sz w:val="22"/>
                <w:szCs w:val="22"/>
              </w:rPr>
            </w:pPr>
            <w:r>
              <w:rPr>
                <w:sz w:val="22"/>
                <w:szCs w:val="22"/>
              </w:rPr>
              <w:t>Onze school heeft voldoende kennis en vaardigheden in het team.</w:t>
            </w:r>
          </w:p>
        </w:tc>
        <w:sdt>
          <w:sdtPr>
            <w:rPr>
              <w:sz w:val="32"/>
              <w:szCs w:val="32"/>
            </w:rPr>
            <w:id w:val="-272180392"/>
            <w14:checkbox>
              <w14:checked w14:val="1"/>
              <w14:checkedState w14:val="2612" w14:font="MS Gothic"/>
              <w14:uncheckedState w14:val="2610" w14:font="MS Gothic"/>
            </w14:checkbox>
          </w:sdtPr>
          <w:sdtEndPr/>
          <w:sdtContent>
            <w:tc>
              <w:tcPr>
                <w:tcW w:w="709" w:type="dxa"/>
              </w:tcPr>
              <w:p w14:paraId="1567F091" w14:textId="58B28063" w:rsidR="002A2B4A" w:rsidRDefault="0074527C" w:rsidP="002A2B4A">
                <w:pPr>
                  <w:pStyle w:val="Geenafstand"/>
                  <w:rPr>
                    <w:sz w:val="22"/>
                    <w:szCs w:val="22"/>
                  </w:rPr>
                </w:pPr>
                <w:r>
                  <w:rPr>
                    <w:rFonts w:ascii="MS Gothic" w:eastAsia="MS Gothic" w:hAnsi="MS Gothic" w:hint="eastAsia"/>
                    <w:sz w:val="32"/>
                    <w:szCs w:val="32"/>
                  </w:rPr>
                  <w:t>☒</w:t>
                </w:r>
              </w:p>
            </w:tc>
          </w:sdtContent>
        </w:sdt>
        <w:sdt>
          <w:sdtPr>
            <w:rPr>
              <w:sz w:val="32"/>
              <w:szCs w:val="32"/>
            </w:rPr>
            <w:id w:val="505561243"/>
            <w14:checkbox>
              <w14:checked w14:val="0"/>
              <w14:checkedState w14:val="2612" w14:font="MS Gothic"/>
              <w14:uncheckedState w14:val="2610" w14:font="MS Gothic"/>
            </w14:checkbox>
          </w:sdtPr>
          <w:sdtEndPr/>
          <w:sdtContent>
            <w:tc>
              <w:tcPr>
                <w:tcW w:w="709" w:type="dxa"/>
              </w:tcPr>
              <w:p w14:paraId="4F8498C2" w14:textId="18F5C978"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sdt>
          <w:sdtPr>
            <w:rPr>
              <w:sz w:val="32"/>
              <w:szCs w:val="32"/>
            </w:rPr>
            <w:id w:val="-1002737162"/>
            <w14:checkbox>
              <w14:checked w14:val="0"/>
              <w14:checkedState w14:val="2612" w14:font="MS Gothic"/>
              <w14:uncheckedState w14:val="2610" w14:font="MS Gothic"/>
            </w14:checkbox>
          </w:sdtPr>
          <w:sdtEndPr/>
          <w:sdtContent>
            <w:tc>
              <w:tcPr>
                <w:tcW w:w="708" w:type="dxa"/>
              </w:tcPr>
              <w:p w14:paraId="2CE51927" w14:textId="283ED052"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tr>
      <w:tr w:rsidR="002A2B4A" w14:paraId="30518182" w14:textId="77777777" w:rsidTr="00320966">
        <w:tc>
          <w:tcPr>
            <w:tcW w:w="6941" w:type="dxa"/>
          </w:tcPr>
          <w:p w14:paraId="40013BC3" w14:textId="77777777" w:rsidR="002A2B4A" w:rsidRPr="003D1E10" w:rsidRDefault="002A2B4A" w:rsidP="002A2B4A">
            <w:pPr>
              <w:pStyle w:val="Geenafstand"/>
              <w:rPr>
                <w:b/>
                <w:bCs/>
                <w:sz w:val="22"/>
                <w:szCs w:val="22"/>
              </w:rPr>
            </w:pPr>
            <w:r>
              <w:rPr>
                <w:b/>
                <w:bCs/>
                <w:sz w:val="22"/>
                <w:szCs w:val="22"/>
              </w:rPr>
              <w:t>Regie</w:t>
            </w:r>
          </w:p>
          <w:p w14:paraId="0A5E8AF9" w14:textId="77777777" w:rsidR="002A2B4A" w:rsidRPr="00880A68" w:rsidRDefault="002A2B4A" w:rsidP="002A2B4A">
            <w:pPr>
              <w:pStyle w:val="Geenafstand"/>
              <w:rPr>
                <w:b/>
                <w:bCs/>
                <w:sz w:val="22"/>
                <w:szCs w:val="22"/>
              </w:rPr>
            </w:pPr>
            <w:r>
              <w:rPr>
                <w:sz w:val="22"/>
                <w:szCs w:val="22"/>
              </w:rPr>
              <w:t>We hebben afgesproken wie de regie voert over het beleid en uitvoering</w:t>
            </w:r>
          </w:p>
        </w:tc>
        <w:sdt>
          <w:sdtPr>
            <w:rPr>
              <w:sz w:val="32"/>
              <w:szCs w:val="32"/>
            </w:rPr>
            <w:id w:val="1250544823"/>
            <w14:checkbox>
              <w14:checked w14:val="1"/>
              <w14:checkedState w14:val="2612" w14:font="MS Gothic"/>
              <w14:uncheckedState w14:val="2610" w14:font="MS Gothic"/>
            </w14:checkbox>
          </w:sdtPr>
          <w:sdtEndPr/>
          <w:sdtContent>
            <w:tc>
              <w:tcPr>
                <w:tcW w:w="709" w:type="dxa"/>
              </w:tcPr>
              <w:p w14:paraId="680631D8" w14:textId="7CAFA572" w:rsidR="002A2B4A" w:rsidRDefault="0074527C" w:rsidP="002A2B4A">
                <w:pPr>
                  <w:pStyle w:val="Geenafstand"/>
                  <w:rPr>
                    <w:sz w:val="22"/>
                    <w:szCs w:val="22"/>
                  </w:rPr>
                </w:pPr>
                <w:r>
                  <w:rPr>
                    <w:rFonts w:ascii="MS Gothic" w:eastAsia="MS Gothic" w:hAnsi="MS Gothic" w:hint="eastAsia"/>
                    <w:sz w:val="32"/>
                    <w:szCs w:val="32"/>
                  </w:rPr>
                  <w:t>☒</w:t>
                </w:r>
              </w:p>
            </w:tc>
          </w:sdtContent>
        </w:sdt>
        <w:sdt>
          <w:sdtPr>
            <w:rPr>
              <w:sz w:val="32"/>
              <w:szCs w:val="32"/>
            </w:rPr>
            <w:id w:val="-315887902"/>
            <w14:checkbox>
              <w14:checked w14:val="0"/>
              <w14:checkedState w14:val="2612" w14:font="MS Gothic"/>
              <w14:uncheckedState w14:val="2610" w14:font="MS Gothic"/>
            </w14:checkbox>
          </w:sdtPr>
          <w:sdtEndPr/>
          <w:sdtContent>
            <w:tc>
              <w:tcPr>
                <w:tcW w:w="709" w:type="dxa"/>
              </w:tcPr>
              <w:p w14:paraId="50B31EEF" w14:textId="532129C9"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sdt>
          <w:sdtPr>
            <w:rPr>
              <w:sz w:val="32"/>
              <w:szCs w:val="32"/>
            </w:rPr>
            <w:id w:val="-895971588"/>
            <w14:checkbox>
              <w14:checked w14:val="0"/>
              <w14:checkedState w14:val="2612" w14:font="MS Gothic"/>
              <w14:uncheckedState w14:val="2610" w14:font="MS Gothic"/>
            </w14:checkbox>
          </w:sdtPr>
          <w:sdtEndPr/>
          <w:sdtContent>
            <w:tc>
              <w:tcPr>
                <w:tcW w:w="708" w:type="dxa"/>
              </w:tcPr>
              <w:p w14:paraId="02B68D25" w14:textId="3A4CEC65"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tr>
      <w:tr w:rsidR="002A2B4A" w14:paraId="2395C7FE" w14:textId="77777777" w:rsidTr="00320966">
        <w:tc>
          <w:tcPr>
            <w:tcW w:w="6941" w:type="dxa"/>
          </w:tcPr>
          <w:p w14:paraId="41E2337E" w14:textId="77777777" w:rsidR="002A2B4A" w:rsidRPr="00CB4ED2" w:rsidRDefault="002A2B4A" w:rsidP="002A2B4A">
            <w:pPr>
              <w:pStyle w:val="Geenafstand"/>
              <w:rPr>
                <w:b/>
                <w:bCs/>
                <w:sz w:val="22"/>
                <w:szCs w:val="22"/>
              </w:rPr>
            </w:pPr>
            <w:r w:rsidRPr="00CB4ED2">
              <w:rPr>
                <w:b/>
                <w:bCs/>
                <w:sz w:val="22"/>
                <w:szCs w:val="22"/>
              </w:rPr>
              <w:t>Gesloten keten</w:t>
            </w:r>
          </w:p>
          <w:p w14:paraId="1DDE3C65" w14:textId="77777777" w:rsidR="002A2B4A" w:rsidRDefault="002A2B4A" w:rsidP="002A2B4A">
            <w:pPr>
              <w:pStyle w:val="Geenafstand"/>
              <w:rPr>
                <w:sz w:val="22"/>
                <w:szCs w:val="22"/>
              </w:rPr>
            </w:pPr>
            <w:r>
              <w:rPr>
                <w:sz w:val="22"/>
                <w:szCs w:val="22"/>
              </w:rPr>
              <w:t xml:space="preserve">Onze aanpak is met hele team afgestemd en er is een doorgaande lijn </w:t>
            </w:r>
          </w:p>
        </w:tc>
        <w:sdt>
          <w:sdtPr>
            <w:rPr>
              <w:sz w:val="32"/>
              <w:szCs w:val="32"/>
            </w:rPr>
            <w:id w:val="-1386175594"/>
            <w14:checkbox>
              <w14:checked w14:val="1"/>
              <w14:checkedState w14:val="2612" w14:font="MS Gothic"/>
              <w14:uncheckedState w14:val="2610" w14:font="MS Gothic"/>
            </w14:checkbox>
          </w:sdtPr>
          <w:sdtEndPr/>
          <w:sdtContent>
            <w:tc>
              <w:tcPr>
                <w:tcW w:w="709" w:type="dxa"/>
              </w:tcPr>
              <w:p w14:paraId="71BFBD70" w14:textId="179C67BC" w:rsidR="002A2B4A" w:rsidRDefault="0074527C" w:rsidP="002A2B4A">
                <w:pPr>
                  <w:pStyle w:val="Geenafstand"/>
                  <w:rPr>
                    <w:sz w:val="22"/>
                    <w:szCs w:val="22"/>
                  </w:rPr>
                </w:pPr>
                <w:r>
                  <w:rPr>
                    <w:rFonts w:ascii="MS Gothic" w:eastAsia="MS Gothic" w:hAnsi="MS Gothic" w:hint="eastAsia"/>
                    <w:sz w:val="32"/>
                    <w:szCs w:val="32"/>
                  </w:rPr>
                  <w:t>☒</w:t>
                </w:r>
              </w:p>
            </w:tc>
          </w:sdtContent>
        </w:sdt>
        <w:sdt>
          <w:sdtPr>
            <w:rPr>
              <w:sz w:val="32"/>
              <w:szCs w:val="32"/>
            </w:rPr>
            <w:id w:val="504013040"/>
            <w14:checkbox>
              <w14:checked w14:val="0"/>
              <w14:checkedState w14:val="2612" w14:font="MS Gothic"/>
              <w14:uncheckedState w14:val="2610" w14:font="MS Gothic"/>
            </w14:checkbox>
          </w:sdtPr>
          <w:sdtEndPr/>
          <w:sdtContent>
            <w:tc>
              <w:tcPr>
                <w:tcW w:w="709" w:type="dxa"/>
              </w:tcPr>
              <w:p w14:paraId="63D36E37" w14:textId="407A6966"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sdt>
          <w:sdtPr>
            <w:rPr>
              <w:sz w:val="32"/>
              <w:szCs w:val="32"/>
            </w:rPr>
            <w:id w:val="1823695695"/>
            <w14:checkbox>
              <w14:checked w14:val="0"/>
              <w14:checkedState w14:val="2612" w14:font="MS Gothic"/>
              <w14:uncheckedState w14:val="2610" w14:font="MS Gothic"/>
            </w14:checkbox>
          </w:sdtPr>
          <w:sdtEndPr/>
          <w:sdtContent>
            <w:tc>
              <w:tcPr>
                <w:tcW w:w="708" w:type="dxa"/>
              </w:tcPr>
              <w:p w14:paraId="41382FFD" w14:textId="332A383C"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tr>
      <w:tr w:rsidR="002A2B4A" w14:paraId="422B9ADD" w14:textId="77777777" w:rsidTr="00320966">
        <w:tc>
          <w:tcPr>
            <w:tcW w:w="6941" w:type="dxa"/>
          </w:tcPr>
          <w:p w14:paraId="44260EE6" w14:textId="77777777" w:rsidR="002A2B4A" w:rsidRPr="002E7A1E" w:rsidRDefault="002A2B4A" w:rsidP="002A2B4A">
            <w:pPr>
              <w:pStyle w:val="Geenafstand"/>
              <w:rPr>
                <w:b/>
                <w:bCs/>
                <w:sz w:val="22"/>
                <w:szCs w:val="22"/>
              </w:rPr>
            </w:pPr>
            <w:r w:rsidRPr="002E7A1E">
              <w:rPr>
                <w:b/>
                <w:bCs/>
                <w:sz w:val="22"/>
                <w:szCs w:val="22"/>
              </w:rPr>
              <w:lastRenderedPageBreak/>
              <w:t>Maatwerk</w:t>
            </w:r>
            <w:r>
              <w:rPr>
                <w:b/>
                <w:bCs/>
                <w:sz w:val="22"/>
                <w:szCs w:val="22"/>
              </w:rPr>
              <w:t>: preventief en oplossingsgericht</w:t>
            </w:r>
          </w:p>
          <w:p w14:paraId="03166D2B" w14:textId="77777777" w:rsidR="002A2B4A" w:rsidRDefault="002A2B4A" w:rsidP="002A2B4A">
            <w:pPr>
              <w:pStyle w:val="Geenafstand"/>
              <w:rPr>
                <w:sz w:val="22"/>
                <w:szCs w:val="22"/>
              </w:rPr>
            </w:pPr>
            <w:r>
              <w:rPr>
                <w:sz w:val="22"/>
                <w:szCs w:val="22"/>
              </w:rPr>
              <w:t>We zijn in staat om haalbare en doeltreffende aanpassingen te doen</w:t>
            </w:r>
          </w:p>
        </w:tc>
        <w:sdt>
          <w:sdtPr>
            <w:rPr>
              <w:sz w:val="32"/>
              <w:szCs w:val="32"/>
            </w:rPr>
            <w:id w:val="314466305"/>
            <w14:checkbox>
              <w14:checked w14:val="1"/>
              <w14:checkedState w14:val="2612" w14:font="MS Gothic"/>
              <w14:uncheckedState w14:val="2610" w14:font="MS Gothic"/>
            </w14:checkbox>
          </w:sdtPr>
          <w:sdtEndPr/>
          <w:sdtContent>
            <w:tc>
              <w:tcPr>
                <w:tcW w:w="709" w:type="dxa"/>
              </w:tcPr>
              <w:p w14:paraId="0E66B569" w14:textId="671D46C5" w:rsidR="002A2B4A" w:rsidRDefault="0074527C" w:rsidP="002A2B4A">
                <w:pPr>
                  <w:pStyle w:val="Geenafstand"/>
                  <w:rPr>
                    <w:sz w:val="22"/>
                    <w:szCs w:val="22"/>
                  </w:rPr>
                </w:pPr>
                <w:r>
                  <w:rPr>
                    <w:rFonts w:ascii="MS Gothic" w:eastAsia="MS Gothic" w:hAnsi="MS Gothic" w:hint="eastAsia"/>
                    <w:sz w:val="32"/>
                    <w:szCs w:val="32"/>
                  </w:rPr>
                  <w:t>☒</w:t>
                </w:r>
              </w:p>
            </w:tc>
          </w:sdtContent>
        </w:sdt>
        <w:sdt>
          <w:sdtPr>
            <w:rPr>
              <w:sz w:val="32"/>
              <w:szCs w:val="32"/>
            </w:rPr>
            <w:id w:val="1847439655"/>
            <w14:checkbox>
              <w14:checked w14:val="0"/>
              <w14:checkedState w14:val="2612" w14:font="MS Gothic"/>
              <w14:uncheckedState w14:val="2610" w14:font="MS Gothic"/>
            </w14:checkbox>
          </w:sdtPr>
          <w:sdtEndPr/>
          <w:sdtContent>
            <w:tc>
              <w:tcPr>
                <w:tcW w:w="709" w:type="dxa"/>
              </w:tcPr>
              <w:p w14:paraId="154A25C3" w14:textId="4E799D87"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sdt>
          <w:sdtPr>
            <w:rPr>
              <w:sz w:val="32"/>
              <w:szCs w:val="32"/>
            </w:rPr>
            <w:id w:val="-2073571210"/>
            <w14:checkbox>
              <w14:checked w14:val="0"/>
              <w14:checkedState w14:val="2612" w14:font="MS Gothic"/>
              <w14:uncheckedState w14:val="2610" w14:font="MS Gothic"/>
            </w14:checkbox>
          </w:sdtPr>
          <w:sdtEndPr/>
          <w:sdtContent>
            <w:tc>
              <w:tcPr>
                <w:tcW w:w="708" w:type="dxa"/>
              </w:tcPr>
              <w:p w14:paraId="58975F30" w14:textId="2A9D10B2"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tr>
    </w:tbl>
    <w:p w14:paraId="1DE0F5BE" w14:textId="77777777" w:rsidR="00AD5491" w:rsidRPr="004A699F" w:rsidRDefault="00AD5491" w:rsidP="00AD5491">
      <w:pPr>
        <w:pStyle w:val="Geenafstand"/>
        <w:rPr>
          <w:sz w:val="16"/>
          <w:szCs w:val="16"/>
        </w:rPr>
      </w:pPr>
    </w:p>
    <w:tbl>
      <w:tblPr>
        <w:tblStyle w:val="Tabelraster"/>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941"/>
        <w:gridCol w:w="709"/>
        <w:gridCol w:w="709"/>
        <w:gridCol w:w="708"/>
      </w:tblGrid>
      <w:tr w:rsidR="00AD5491" w14:paraId="4A319700" w14:textId="77777777" w:rsidTr="00320966">
        <w:tc>
          <w:tcPr>
            <w:tcW w:w="6941" w:type="dxa"/>
            <w:shd w:val="clear" w:color="auto" w:fill="D9F2D0" w:themeFill="accent6" w:themeFillTint="33"/>
          </w:tcPr>
          <w:p w14:paraId="7A071DA2" w14:textId="77777777" w:rsidR="00AD5491" w:rsidRDefault="009D772A" w:rsidP="00320966">
            <w:pPr>
              <w:pStyle w:val="Geenafstand"/>
              <w:rPr>
                <w:b/>
                <w:bCs/>
                <w:sz w:val="22"/>
                <w:szCs w:val="22"/>
              </w:rPr>
            </w:pPr>
            <w:r>
              <w:rPr>
                <w:b/>
                <w:bCs/>
                <w:sz w:val="22"/>
                <w:szCs w:val="22"/>
              </w:rPr>
              <w:t>Taak- en werkgedrag</w:t>
            </w:r>
          </w:p>
          <w:p w14:paraId="5A402B40" w14:textId="7E08CC01" w:rsidR="004A699F" w:rsidRPr="00CB4ED2" w:rsidRDefault="004A699F" w:rsidP="00320966">
            <w:pPr>
              <w:pStyle w:val="Geenafstand"/>
              <w:rPr>
                <w:b/>
                <w:bCs/>
                <w:sz w:val="22"/>
                <w:szCs w:val="22"/>
              </w:rPr>
            </w:pPr>
            <w:r w:rsidRPr="004A699F">
              <w:rPr>
                <w:sz w:val="16"/>
                <w:szCs w:val="16"/>
              </w:rPr>
              <w:t>*= in ontwikkeling, **=op orde, goed ***=zeer goed, voorbeeld voor andere scholen</w:t>
            </w:r>
          </w:p>
        </w:tc>
        <w:tc>
          <w:tcPr>
            <w:tcW w:w="709" w:type="dxa"/>
            <w:shd w:val="clear" w:color="auto" w:fill="D9F2D0" w:themeFill="accent6" w:themeFillTint="33"/>
          </w:tcPr>
          <w:p w14:paraId="6AC81D0D" w14:textId="77777777" w:rsidR="00AD5491" w:rsidRPr="00C76826" w:rsidRDefault="00AD5491" w:rsidP="00320966">
            <w:pPr>
              <w:pStyle w:val="Geenafstand"/>
              <w:jc w:val="center"/>
              <w:rPr>
                <w:sz w:val="18"/>
                <w:szCs w:val="18"/>
              </w:rPr>
            </w:pPr>
            <w:r w:rsidRPr="00C76826">
              <w:rPr>
                <w:sz w:val="18"/>
                <w:szCs w:val="18"/>
              </w:rPr>
              <w:sym w:font="Wingdings" w:char="F0AB"/>
            </w:r>
          </w:p>
        </w:tc>
        <w:tc>
          <w:tcPr>
            <w:tcW w:w="709" w:type="dxa"/>
            <w:shd w:val="clear" w:color="auto" w:fill="D9F2D0" w:themeFill="accent6" w:themeFillTint="33"/>
          </w:tcPr>
          <w:p w14:paraId="1A0F5DA8" w14:textId="77777777" w:rsidR="00AD5491" w:rsidRPr="00C76826" w:rsidRDefault="00AD5491" w:rsidP="00320966">
            <w:pPr>
              <w:pStyle w:val="Geenafstand"/>
              <w:rPr>
                <w:sz w:val="18"/>
                <w:szCs w:val="18"/>
              </w:rPr>
            </w:pPr>
            <w:r w:rsidRPr="00C76826">
              <w:rPr>
                <w:sz w:val="18"/>
                <w:szCs w:val="18"/>
              </w:rPr>
              <w:sym w:font="Wingdings" w:char="F0AB"/>
            </w:r>
            <w:r w:rsidRPr="00C76826">
              <w:rPr>
                <w:sz w:val="18"/>
                <w:szCs w:val="18"/>
              </w:rPr>
              <w:sym w:font="Wingdings" w:char="F0AB"/>
            </w:r>
          </w:p>
        </w:tc>
        <w:tc>
          <w:tcPr>
            <w:tcW w:w="708" w:type="dxa"/>
            <w:shd w:val="clear" w:color="auto" w:fill="D9F2D0" w:themeFill="accent6" w:themeFillTint="33"/>
          </w:tcPr>
          <w:p w14:paraId="5A88B917" w14:textId="77777777" w:rsidR="00AD5491" w:rsidRPr="00C76826" w:rsidRDefault="00AD5491" w:rsidP="00320966">
            <w:pPr>
              <w:pStyle w:val="Geenafstand"/>
              <w:jc w:val="center"/>
              <w:rPr>
                <w:sz w:val="18"/>
                <w:szCs w:val="18"/>
              </w:rPr>
            </w:pPr>
            <w:r w:rsidRPr="00C76826">
              <w:rPr>
                <w:sz w:val="18"/>
                <w:szCs w:val="18"/>
              </w:rPr>
              <w:sym w:font="Wingdings" w:char="F0AB"/>
            </w:r>
            <w:r w:rsidRPr="00C76826">
              <w:rPr>
                <w:sz w:val="18"/>
                <w:szCs w:val="18"/>
              </w:rPr>
              <w:sym w:font="Wingdings" w:char="F0AB"/>
            </w:r>
            <w:r w:rsidRPr="00C76826">
              <w:rPr>
                <w:sz w:val="18"/>
                <w:szCs w:val="18"/>
              </w:rPr>
              <w:sym w:font="Wingdings" w:char="F0AB"/>
            </w:r>
          </w:p>
        </w:tc>
      </w:tr>
      <w:tr w:rsidR="002A2B4A" w14:paraId="0331B314" w14:textId="77777777" w:rsidTr="00320966">
        <w:tc>
          <w:tcPr>
            <w:tcW w:w="6941" w:type="dxa"/>
          </w:tcPr>
          <w:p w14:paraId="6B7AA733" w14:textId="77777777" w:rsidR="002A2B4A" w:rsidRPr="00880A68" w:rsidRDefault="002A2B4A" w:rsidP="002A2B4A">
            <w:pPr>
              <w:pStyle w:val="Geenafstand"/>
              <w:rPr>
                <w:b/>
                <w:bCs/>
                <w:sz w:val="22"/>
                <w:szCs w:val="22"/>
              </w:rPr>
            </w:pPr>
            <w:r w:rsidRPr="00880A68">
              <w:rPr>
                <w:b/>
                <w:bCs/>
                <w:sz w:val="22"/>
                <w:szCs w:val="22"/>
              </w:rPr>
              <w:t>Beleid</w:t>
            </w:r>
          </w:p>
          <w:p w14:paraId="5B6D4550" w14:textId="77777777" w:rsidR="002A2B4A" w:rsidRDefault="002A2B4A" w:rsidP="002A2B4A">
            <w:pPr>
              <w:pStyle w:val="Geenafstand"/>
              <w:rPr>
                <w:sz w:val="22"/>
                <w:szCs w:val="22"/>
              </w:rPr>
            </w:pPr>
            <w:r>
              <w:rPr>
                <w:sz w:val="22"/>
                <w:szCs w:val="22"/>
              </w:rPr>
              <w:t>We hebben onze aanpak en inzet beschreven in een document</w:t>
            </w:r>
          </w:p>
        </w:tc>
        <w:sdt>
          <w:sdtPr>
            <w:rPr>
              <w:sz w:val="32"/>
              <w:szCs w:val="32"/>
            </w:rPr>
            <w:id w:val="-838931684"/>
            <w14:checkbox>
              <w14:checked w14:val="0"/>
              <w14:checkedState w14:val="2612" w14:font="MS Gothic"/>
              <w14:uncheckedState w14:val="2610" w14:font="MS Gothic"/>
            </w14:checkbox>
          </w:sdtPr>
          <w:sdtEndPr/>
          <w:sdtContent>
            <w:tc>
              <w:tcPr>
                <w:tcW w:w="709" w:type="dxa"/>
              </w:tcPr>
              <w:p w14:paraId="0A08FC96" w14:textId="7B6AB1EA" w:rsidR="002A2B4A" w:rsidRDefault="002B0AFE" w:rsidP="002A2B4A">
                <w:pPr>
                  <w:pStyle w:val="Geenafstand"/>
                  <w:rPr>
                    <w:sz w:val="22"/>
                    <w:szCs w:val="22"/>
                  </w:rPr>
                </w:pPr>
                <w:r>
                  <w:rPr>
                    <w:rFonts w:ascii="MS Gothic" w:eastAsia="MS Gothic" w:hAnsi="MS Gothic" w:hint="eastAsia"/>
                    <w:sz w:val="32"/>
                    <w:szCs w:val="32"/>
                  </w:rPr>
                  <w:t>☐</w:t>
                </w:r>
              </w:p>
            </w:tc>
          </w:sdtContent>
        </w:sdt>
        <w:sdt>
          <w:sdtPr>
            <w:rPr>
              <w:sz w:val="32"/>
              <w:szCs w:val="32"/>
            </w:rPr>
            <w:id w:val="54978701"/>
            <w14:checkbox>
              <w14:checked w14:val="1"/>
              <w14:checkedState w14:val="2612" w14:font="MS Gothic"/>
              <w14:uncheckedState w14:val="2610" w14:font="MS Gothic"/>
            </w14:checkbox>
          </w:sdtPr>
          <w:sdtEndPr/>
          <w:sdtContent>
            <w:tc>
              <w:tcPr>
                <w:tcW w:w="709" w:type="dxa"/>
              </w:tcPr>
              <w:p w14:paraId="15CEB6E6" w14:textId="71095400" w:rsidR="002A2B4A" w:rsidRDefault="002B0AFE" w:rsidP="002A2B4A">
                <w:pPr>
                  <w:pStyle w:val="Geenafstand"/>
                  <w:rPr>
                    <w:sz w:val="22"/>
                    <w:szCs w:val="22"/>
                  </w:rPr>
                </w:pPr>
                <w:r>
                  <w:rPr>
                    <w:rFonts w:ascii="MS Gothic" w:eastAsia="MS Gothic" w:hAnsi="MS Gothic" w:hint="eastAsia"/>
                    <w:sz w:val="32"/>
                    <w:szCs w:val="32"/>
                  </w:rPr>
                  <w:t>☒</w:t>
                </w:r>
              </w:p>
            </w:tc>
          </w:sdtContent>
        </w:sdt>
        <w:sdt>
          <w:sdtPr>
            <w:rPr>
              <w:sz w:val="32"/>
              <w:szCs w:val="32"/>
            </w:rPr>
            <w:id w:val="-761529988"/>
            <w14:checkbox>
              <w14:checked w14:val="0"/>
              <w14:checkedState w14:val="2612" w14:font="MS Gothic"/>
              <w14:uncheckedState w14:val="2610" w14:font="MS Gothic"/>
            </w14:checkbox>
          </w:sdtPr>
          <w:sdtEndPr/>
          <w:sdtContent>
            <w:tc>
              <w:tcPr>
                <w:tcW w:w="708" w:type="dxa"/>
              </w:tcPr>
              <w:p w14:paraId="364B5612" w14:textId="365CEA2B"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tr>
      <w:tr w:rsidR="002A2B4A" w14:paraId="4ED259EE" w14:textId="77777777" w:rsidTr="00320966">
        <w:tc>
          <w:tcPr>
            <w:tcW w:w="6941" w:type="dxa"/>
          </w:tcPr>
          <w:p w14:paraId="24AFC522" w14:textId="77777777" w:rsidR="002A2B4A" w:rsidRPr="00803909" w:rsidRDefault="002A2B4A" w:rsidP="002A2B4A">
            <w:pPr>
              <w:pStyle w:val="Geenafstand"/>
              <w:rPr>
                <w:b/>
                <w:bCs/>
                <w:sz w:val="22"/>
                <w:szCs w:val="22"/>
              </w:rPr>
            </w:pPr>
            <w:r>
              <w:rPr>
                <w:b/>
                <w:bCs/>
                <w:sz w:val="22"/>
                <w:szCs w:val="22"/>
              </w:rPr>
              <w:t>Vakmanschap</w:t>
            </w:r>
            <w:r w:rsidRPr="00803909">
              <w:rPr>
                <w:b/>
                <w:bCs/>
                <w:sz w:val="22"/>
                <w:szCs w:val="22"/>
              </w:rPr>
              <w:t xml:space="preserve"> van het onderwijsteam</w:t>
            </w:r>
          </w:p>
          <w:p w14:paraId="062A6C0B" w14:textId="77777777" w:rsidR="002A2B4A" w:rsidRPr="00203D36" w:rsidRDefault="002A2B4A" w:rsidP="002A2B4A">
            <w:pPr>
              <w:pStyle w:val="Geenafstand"/>
              <w:rPr>
                <w:sz w:val="22"/>
                <w:szCs w:val="22"/>
              </w:rPr>
            </w:pPr>
            <w:r>
              <w:rPr>
                <w:sz w:val="22"/>
                <w:szCs w:val="22"/>
              </w:rPr>
              <w:t>Onze school heeft voldoende kennis en vaardigheden in het team.</w:t>
            </w:r>
          </w:p>
        </w:tc>
        <w:sdt>
          <w:sdtPr>
            <w:rPr>
              <w:sz w:val="32"/>
              <w:szCs w:val="32"/>
            </w:rPr>
            <w:id w:val="-2020763967"/>
            <w14:checkbox>
              <w14:checked w14:val="0"/>
              <w14:checkedState w14:val="2612" w14:font="MS Gothic"/>
              <w14:uncheckedState w14:val="2610" w14:font="MS Gothic"/>
            </w14:checkbox>
          </w:sdtPr>
          <w:sdtEndPr/>
          <w:sdtContent>
            <w:tc>
              <w:tcPr>
                <w:tcW w:w="709" w:type="dxa"/>
              </w:tcPr>
              <w:p w14:paraId="247F9F70" w14:textId="2590363C"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sdt>
          <w:sdtPr>
            <w:rPr>
              <w:sz w:val="32"/>
              <w:szCs w:val="32"/>
            </w:rPr>
            <w:id w:val="-1188912649"/>
            <w14:checkbox>
              <w14:checked w14:val="1"/>
              <w14:checkedState w14:val="2612" w14:font="MS Gothic"/>
              <w14:uncheckedState w14:val="2610" w14:font="MS Gothic"/>
            </w14:checkbox>
          </w:sdtPr>
          <w:sdtEndPr/>
          <w:sdtContent>
            <w:tc>
              <w:tcPr>
                <w:tcW w:w="709" w:type="dxa"/>
              </w:tcPr>
              <w:p w14:paraId="4F14636E" w14:textId="35E5ACEB" w:rsidR="002A2B4A" w:rsidRDefault="00A8437D" w:rsidP="002A2B4A">
                <w:pPr>
                  <w:pStyle w:val="Geenafstand"/>
                  <w:rPr>
                    <w:sz w:val="22"/>
                    <w:szCs w:val="22"/>
                  </w:rPr>
                </w:pPr>
                <w:r>
                  <w:rPr>
                    <w:rFonts w:ascii="MS Gothic" w:eastAsia="MS Gothic" w:hAnsi="MS Gothic" w:hint="eastAsia"/>
                    <w:sz w:val="32"/>
                    <w:szCs w:val="32"/>
                  </w:rPr>
                  <w:t>☒</w:t>
                </w:r>
              </w:p>
            </w:tc>
          </w:sdtContent>
        </w:sdt>
        <w:sdt>
          <w:sdtPr>
            <w:rPr>
              <w:sz w:val="32"/>
              <w:szCs w:val="32"/>
            </w:rPr>
            <w:id w:val="-597641639"/>
            <w14:checkbox>
              <w14:checked w14:val="0"/>
              <w14:checkedState w14:val="2612" w14:font="MS Gothic"/>
              <w14:uncheckedState w14:val="2610" w14:font="MS Gothic"/>
            </w14:checkbox>
          </w:sdtPr>
          <w:sdtEndPr/>
          <w:sdtContent>
            <w:tc>
              <w:tcPr>
                <w:tcW w:w="708" w:type="dxa"/>
              </w:tcPr>
              <w:p w14:paraId="5C374156" w14:textId="6D17426A"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tr>
      <w:tr w:rsidR="002A2B4A" w14:paraId="5DA073EE" w14:textId="77777777" w:rsidTr="00320966">
        <w:tc>
          <w:tcPr>
            <w:tcW w:w="6941" w:type="dxa"/>
          </w:tcPr>
          <w:p w14:paraId="76D0E98E" w14:textId="77777777" w:rsidR="002A2B4A" w:rsidRPr="003D1E10" w:rsidRDefault="002A2B4A" w:rsidP="002A2B4A">
            <w:pPr>
              <w:pStyle w:val="Geenafstand"/>
              <w:rPr>
                <w:b/>
                <w:bCs/>
                <w:sz w:val="22"/>
                <w:szCs w:val="22"/>
              </w:rPr>
            </w:pPr>
            <w:r>
              <w:rPr>
                <w:b/>
                <w:bCs/>
                <w:sz w:val="22"/>
                <w:szCs w:val="22"/>
              </w:rPr>
              <w:t>Regie</w:t>
            </w:r>
          </w:p>
          <w:p w14:paraId="479CF495" w14:textId="77777777" w:rsidR="002A2B4A" w:rsidRPr="00880A68" w:rsidRDefault="002A2B4A" w:rsidP="002A2B4A">
            <w:pPr>
              <w:pStyle w:val="Geenafstand"/>
              <w:rPr>
                <w:b/>
                <w:bCs/>
                <w:sz w:val="22"/>
                <w:szCs w:val="22"/>
              </w:rPr>
            </w:pPr>
            <w:r>
              <w:rPr>
                <w:sz w:val="22"/>
                <w:szCs w:val="22"/>
              </w:rPr>
              <w:t>We hebben afgesproken wie de regie voert over het beleid en uitvoering</w:t>
            </w:r>
          </w:p>
        </w:tc>
        <w:sdt>
          <w:sdtPr>
            <w:rPr>
              <w:sz w:val="32"/>
              <w:szCs w:val="32"/>
            </w:rPr>
            <w:id w:val="-654682644"/>
            <w14:checkbox>
              <w14:checked w14:val="0"/>
              <w14:checkedState w14:val="2612" w14:font="MS Gothic"/>
              <w14:uncheckedState w14:val="2610" w14:font="MS Gothic"/>
            </w14:checkbox>
          </w:sdtPr>
          <w:sdtEndPr/>
          <w:sdtContent>
            <w:tc>
              <w:tcPr>
                <w:tcW w:w="709" w:type="dxa"/>
              </w:tcPr>
              <w:p w14:paraId="6B5FC5AD" w14:textId="53A90CDD" w:rsidR="002A2B4A" w:rsidRDefault="00126333" w:rsidP="002A2B4A">
                <w:pPr>
                  <w:pStyle w:val="Geenafstand"/>
                  <w:rPr>
                    <w:sz w:val="22"/>
                    <w:szCs w:val="22"/>
                  </w:rPr>
                </w:pPr>
                <w:r>
                  <w:rPr>
                    <w:rFonts w:ascii="MS Gothic" w:eastAsia="MS Gothic" w:hAnsi="MS Gothic" w:hint="eastAsia"/>
                    <w:sz w:val="32"/>
                    <w:szCs w:val="32"/>
                  </w:rPr>
                  <w:t>☐</w:t>
                </w:r>
              </w:p>
            </w:tc>
          </w:sdtContent>
        </w:sdt>
        <w:sdt>
          <w:sdtPr>
            <w:rPr>
              <w:sz w:val="32"/>
              <w:szCs w:val="32"/>
            </w:rPr>
            <w:id w:val="-1828352964"/>
            <w14:checkbox>
              <w14:checked w14:val="1"/>
              <w14:checkedState w14:val="2612" w14:font="MS Gothic"/>
              <w14:uncheckedState w14:val="2610" w14:font="MS Gothic"/>
            </w14:checkbox>
          </w:sdtPr>
          <w:sdtEndPr/>
          <w:sdtContent>
            <w:tc>
              <w:tcPr>
                <w:tcW w:w="709" w:type="dxa"/>
              </w:tcPr>
              <w:p w14:paraId="542F7DF9" w14:textId="663E0184" w:rsidR="002A2B4A" w:rsidRDefault="00126333" w:rsidP="002A2B4A">
                <w:pPr>
                  <w:pStyle w:val="Geenafstand"/>
                  <w:rPr>
                    <w:sz w:val="22"/>
                    <w:szCs w:val="22"/>
                  </w:rPr>
                </w:pPr>
                <w:r>
                  <w:rPr>
                    <w:rFonts w:ascii="MS Gothic" w:eastAsia="MS Gothic" w:hAnsi="MS Gothic" w:hint="eastAsia"/>
                    <w:sz w:val="32"/>
                    <w:szCs w:val="32"/>
                  </w:rPr>
                  <w:t>☒</w:t>
                </w:r>
              </w:p>
            </w:tc>
          </w:sdtContent>
        </w:sdt>
        <w:sdt>
          <w:sdtPr>
            <w:rPr>
              <w:sz w:val="32"/>
              <w:szCs w:val="32"/>
            </w:rPr>
            <w:id w:val="1123348139"/>
            <w14:checkbox>
              <w14:checked w14:val="0"/>
              <w14:checkedState w14:val="2612" w14:font="MS Gothic"/>
              <w14:uncheckedState w14:val="2610" w14:font="MS Gothic"/>
            </w14:checkbox>
          </w:sdtPr>
          <w:sdtEndPr/>
          <w:sdtContent>
            <w:tc>
              <w:tcPr>
                <w:tcW w:w="708" w:type="dxa"/>
              </w:tcPr>
              <w:p w14:paraId="3D00AAAD" w14:textId="0D3B0DFF"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tr>
      <w:tr w:rsidR="002A2B4A" w14:paraId="43D4C069" w14:textId="77777777" w:rsidTr="00320966">
        <w:tc>
          <w:tcPr>
            <w:tcW w:w="6941" w:type="dxa"/>
          </w:tcPr>
          <w:p w14:paraId="6F8C5D6E" w14:textId="77777777" w:rsidR="002A2B4A" w:rsidRPr="00CB4ED2" w:rsidRDefault="002A2B4A" w:rsidP="002A2B4A">
            <w:pPr>
              <w:pStyle w:val="Geenafstand"/>
              <w:rPr>
                <w:b/>
                <w:bCs/>
                <w:sz w:val="22"/>
                <w:szCs w:val="22"/>
              </w:rPr>
            </w:pPr>
            <w:r w:rsidRPr="00CB4ED2">
              <w:rPr>
                <w:b/>
                <w:bCs/>
                <w:sz w:val="22"/>
                <w:szCs w:val="22"/>
              </w:rPr>
              <w:t>Gesloten keten</w:t>
            </w:r>
          </w:p>
          <w:p w14:paraId="76E93B58" w14:textId="77777777" w:rsidR="002A2B4A" w:rsidRDefault="002A2B4A" w:rsidP="002A2B4A">
            <w:pPr>
              <w:pStyle w:val="Geenafstand"/>
              <w:rPr>
                <w:sz w:val="22"/>
                <w:szCs w:val="22"/>
              </w:rPr>
            </w:pPr>
            <w:r>
              <w:rPr>
                <w:sz w:val="22"/>
                <w:szCs w:val="22"/>
              </w:rPr>
              <w:t xml:space="preserve">Onze aanpak is met hele team afgestemd en er is een doorgaande lijn </w:t>
            </w:r>
          </w:p>
        </w:tc>
        <w:sdt>
          <w:sdtPr>
            <w:rPr>
              <w:sz w:val="32"/>
              <w:szCs w:val="32"/>
            </w:rPr>
            <w:id w:val="-1793044593"/>
            <w14:checkbox>
              <w14:checked w14:val="0"/>
              <w14:checkedState w14:val="2612" w14:font="MS Gothic"/>
              <w14:uncheckedState w14:val="2610" w14:font="MS Gothic"/>
            </w14:checkbox>
          </w:sdtPr>
          <w:sdtEndPr/>
          <w:sdtContent>
            <w:tc>
              <w:tcPr>
                <w:tcW w:w="709" w:type="dxa"/>
              </w:tcPr>
              <w:p w14:paraId="6C969EDE" w14:textId="2D949CAC"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sdt>
          <w:sdtPr>
            <w:rPr>
              <w:sz w:val="32"/>
              <w:szCs w:val="32"/>
            </w:rPr>
            <w:id w:val="2077397028"/>
            <w14:checkbox>
              <w14:checked w14:val="1"/>
              <w14:checkedState w14:val="2612" w14:font="MS Gothic"/>
              <w14:uncheckedState w14:val="2610" w14:font="MS Gothic"/>
            </w14:checkbox>
          </w:sdtPr>
          <w:sdtEndPr/>
          <w:sdtContent>
            <w:tc>
              <w:tcPr>
                <w:tcW w:w="709" w:type="dxa"/>
              </w:tcPr>
              <w:p w14:paraId="6959AD3F" w14:textId="412F5D81" w:rsidR="002A2B4A" w:rsidRDefault="002B0AFE" w:rsidP="002A2B4A">
                <w:pPr>
                  <w:pStyle w:val="Geenafstand"/>
                  <w:rPr>
                    <w:sz w:val="22"/>
                    <w:szCs w:val="22"/>
                  </w:rPr>
                </w:pPr>
                <w:r>
                  <w:rPr>
                    <w:rFonts w:ascii="MS Gothic" w:eastAsia="MS Gothic" w:hAnsi="MS Gothic" w:hint="eastAsia"/>
                    <w:sz w:val="32"/>
                    <w:szCs w:val="32"/>
                  </w:rPr>
                  <w:t>☒</w:t>
                </w:r>
              </w:p>
            </w:tc>
          </w:sdtContent>
        </w:sdt>
        <w:sdt>
          <w:sdtPr>
            <w:rPr>
              <w:sz w:val="32"/>
              <w:szCs w:val="32"/>
            </w:rPr>
            <w:id w:val="550730675"/>
            <w14:checkbox>
              <w14:checked w14:val="0"/>
              <w14:checkedState w14:val="2612" w14:font="MS Gothic"/>
              <w14:uncheckedState w14:val="2610" w14:font="MS Gothic"/>
            </w14:checkbox>
          </w:sdtPr>
          <w:sdtEndPr/>
          <w:sdtContent>
            <w:tc>
              <w:tcPr>
                <w:tcW w:w="708" w:type="dxa"/>
              </w:tcPr>
              <w:p w14:paraId="30583ACE" w14:textId="13F0750D"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tr>
      <w:tr w:rsidR="002A2B4A" w14:paraId="7A0D8E0D" w14:textId="77777777" w:rsidTr="00320966">
        <w:tc>
          <w:tcPr>
            <w:tcW w:w="6941" w:type="dxa"/>
          </w:tcPr>
          <w:p w14:paraId="53E6523C" w14:textId="77777777" w:rsidR="002A2B4A" w:rsidRPr="002E7A1E" w:rsidRDefault="002A2B4A" w:rsidP="002A2B4A">
            <w:pPr>
              <w:pStyle w:val="Geenafstand"/>
              <w:rPr>
                <w:b/>
                <w:bCs/>
                <w:sz w:val="22"/>
                <w:szCs w:val="22"/>
              </w:rPr>
            </w:pPr>
            <w:r w:rsidRPr="002E7A1E">
              <w:rPr>
                <w:b/>
                <w:bCs/>
                <w:sz w:val="22"/>
                <w:szCs w:val="22"/>
              </w:rPr>
              <w:t>Maatwerk</w:t>
            </w:r>
            <w:r>
              <w:rPr>
                <w:b/>
                <w:bCs/>
                <w:sz w:val="22"/>
                <w:szCs w:val="22"/>
              </w:rPr>
              <w:t>: preventief en oplossingsgericht</w:t>
            </w:r>
          </w:p>
          <w:p w14:paraId="45EDBCAF" w14:textId="77777777" w:rsidR="002A2B4A" w:rsidRDefault="002A2B4A" w:rsidP="002A2B4A">
            <w:pPr>
              <w:pStyle w:val="Geenafstand"/>
              <w:rPr>
                <w:sz w:val="22"/>
                <w:szCs w:val="22"/>
              </w:rPr>
            </w:pPr>
            <w:r>
              <w:rPr>
                <w:sz w:val="22"/>
                <w:szCs w:val="22"/>
              </w:rPr>
              <w:t>We zijn in staat om haalbare en doeltreffende aanpassingen te doen</w:t>
            </w:r>
          </w:p>
        </w:tc>
        <w:sdt>
          <w:sdtPr>
            <w:rPr>
              <w:sz w:val="32"/>
              <w:szCs w:val="32"/>
            </w:rPr>
            <w:id w:val="-839305689"/>
            <w14:checkbox>
              <w14:checked w14:val="0"/>
              <w14:checkedState w14:val="2612" w14:font="MS Gothic"/>
              <w14:uncheckedState w14:val="2610" w14:font="MS Gothic"/>
            </w14:checkbox>
          </w:sdtPr>
          <w:sdtEndPr/>
          <w:sdtContent>
            <w:tc>
              <w:tcPr>
                <w:tcW w:w="709" w:type="dxa"/>
              </w:tcPr>
              <w:p w14:paraId="4C6C6D33" w14:textId="0AC721BB"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sdt>
          <w:sdtPr>
            <w:rPr>
              <w:sz w:val="32"/>
              <w:szCs w:val="32"/>
            </w:rPr>
            <w:id w:val="-1241484821"/>
            <w14:checkbox>
              <w14:checked w14:val="1"/>
              <w14:checkedState w14:val="2612" w14:font="MS Gothic"/>
              <w14:uncheckedState w14:val="2610" w14:font="MS Gothic"/>
            </w14:checkbox>
          </w:sdtPr>
          <w:sdtEndPr/>
          <w:sdtContent>
            <w:tc>
              <w:tcPr>
                <w:tcW w:w="709" w:type="dxa"/>
              </w:tcPr>
              <w:p w14:paraId="76A61F61" w14:textId="446612FF" w:rsidR="002A2B4A" w:rsidRDefault="002B0AFE" w:rsidP="002A2B4A">
                <w:pPr>
                  <w:pStyle w:val="Geenafstand"/>
                  <w:rPr>
                    <w:sz w:val="22"/>
                    <w:szCs w:val="22"/>
                  </w:rPr>
                </w:pPr>
                <w:r>
                  <w:rPr>
                    <w:rFonts w:ascii="MS Gothic" w:eastAsia="MS Gothic" w:hAnsi="MS Gothic" w:hint="eastAsia"/>
                    <w:sz w:val="32"/>
                    <w:szCs w:val="32"/>
                  </w:rPr>
                  <w:t>☒</w:t>
                </w:r>
              </w:p>
            </w:tc>
          </w:sdtContent>
        </w:sdt>
        <w:sdt>
          <w:sdtPr>
            <w:rPr>
              <w:sz w:val="32"/>
              <w:szCs w:val="32"/>
            </w:rPr>
            <w:id w:val="-1480916831"/>
            <w14:checkbox>
              <w14:checked w14:val="0"/>
              <w14:checkedState w14:val="2612" w14:font="MS Gothic"/>
              <w14:uncheckedState w14:val="2610" w14:font="MS Gothic"/>
            </w14:checkbox>
          </w:sdtPr>
          <w:sdtEndPr/>
          <w:sdtContent>
            <w:tc>
              <w:tcPr>
                <w:tcW w:w="708" w:type="dxa"/>
              </w:tcPr>
              <w:p w14:paraId="5E0ED4FB" w14:textId="201BC8E7"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tr>
    </w:tbl>
    <w:p w14:paraId="41DCD27C" w14:textId="77777777" w:rsidR="00B72153" w:rsidRDefault="00B72153" w:rsidP="00E36F37">
      <w:pPr>
        <w:pStyle w:val="Geenafstand"/>
        <w:rPr>
          <w:sz w:val="22"/>
          <w:szCs w:val="22"/>
        </w:rPr>
      </w:pPr>
    </w:p>
    <w:tbl>
      <w:tblPr>
        <w:tblStyle w:val="Tabelraster"/>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941"/>
        <w:gridCol w:w="709"/>
        <w:gridCol w:w="709"/>
        <w:gridCol w:w="708"/>
      </w:tblGrid>
      <w:tr w:rsidR="004A699F" w14:paraId="34F9B514" w14:textId="77777777" w:rsidTr="00F373F6">
        <w:tc>
          <w:tcPr>
            <w:tcW w:w="6941" w:type="dxa"/>
            <w:shd w:val="clear" w:color="auto" w:fill="D9F2D0" w:themeFill="accent6" w:themeFillTint="33"/>
          </w:tcPr>
          <w:p w14:paraId="6AF92A0C" w14:textId="77777777" w:rsidR="004A699F" w:rsidRDefault="004A699F" w:rsidP="00F373F6">
            <w:pPr>
              <w:pStyle w:val="Geenafstand"/>
              <w:rPr>
                <w:b/>
                <w:bCs/>
                <w:sz w:val="22"/>
                <w:szCs w:val="22"/>
              </w:rPr>
            </w:pPr>
            <w:r>
              <w:rPr>
                <w:b/>
                <w:bCs/>
                <w:sz w:val="22"/>
                <w:szCs w:val="22"/>
              </w:rPr>
              <w:t>Sociaal- emotionele ontwikkeling en gedrag</w:t>
            </w:r>
          </w:p>
          <w:p w14:paraId="73CEEC51" w14:textId="77777777" w:rsidR="004A699F" w:rsidRPr="00CB4ED2" w:rsidRDefault="004A699F" w:rsidP="00F373F6">
            <w:pPr>
              <w:pStyle w:val="Geenafstand"/>
              <w:rPr>
                <w:b/>
                <w:bCs/>
                <w:sz w:val="22"/>
                <w:szCs w:val="22"/>
              </w:rPr>
            </w:pPr>
            <w:r w:rsidRPr="004A699F">
              <w:rPr>
                <w:sz w:val="16"/>
                <w:szCs w:val="16"/>
              </w:rPr>
              <w:t>*= in ontwikkeling, **=op orde, goed ***=zeer goed, voorbeeld voor andere scholen</w:t>
            </w:r>
          </w:p>
        </w:tc>
        <w:tc>
          <w:tcPr>
            <w:tcW w:w="709" w:type="dxa"/>
            <w:shd w:val="clear" w:color="auto" w:fill="D9F2D0" w:themeFill="accent6" w:themeFillTint="33"/>
          </w:tcPr>
          <w:p w14:paraId="644CD73C" w14:textId="77777777" w:rsidR="004A699F" w:rsidRPr="00C76826" w:rsidRDefault="004A699F" w:rsidP="00F373F6">
            <w:pPr>
              <w:pStyle w:val="Geenafstand"/>
              <w:jc w:val="center"/>
              <w:rPr>
                <w:sz w:val="18"/>
                <w:szCs w:val="18"/>
              </w:rPr>
            </w:pPr>
            <w:r w:rsidRPr="00C76826">
              <w:rPr>
                <w:sz w:val="18"/>
                <w:szCs w:val="18"/>
              </w:rPr>
              <w:sym w:font="Wingdings" w:char="F0AB"/>
            </w:r>
          </w:p>
        </w:tc>
        <w:tc>
          <w:tcPr>
            <w:tcW w:w="709" w:type="dxa"/>
            <w:shd w:val="clear" w:color="auto" w:fill="D9F2D0" w:themeFill="accent6" w:themeFillTint="33"/>
          </w:tcPr>
          <w:p w14:paraId="72EA03B7" w14:textId="77777777" w:rsidR="004A699F" w:rsidRPr="00C76826" w:rsidRDefault="004A699F" w:rsidP="00F373F6">
            <w:pPr>
              <w:pStyle w:val="Geenafstand"/>
              <w:rPr>
                <w:sz w:val="18"/>
                <w:szCs w:val="18"/>
              </w:rPr>
            </w:pPr>
            <w:r w:rsidRPr="00C76826">
              <w:rPr>
                <w:sz w:val="18"/>
                <w:szCs w:val="18"/>
              </w:rPr>
              <w:sym w:font="Wingdings" w:char="F0AB"/>
            </w:r>
            <w:r w:rsidRPr="00C76826">
              <w:rPr>
                <w:sz w:val="18"/>
                <w:szCs w:val="18"/>
              </w:rPr>
              <w:sym w:font="Wingdings" w:char="F0AB"/>
            </w:r>
          </w:p>
        </w:tc>
        <w:tc>
          <w:tcPr>
            <w:tcW w:w="708" w:type="dxa"/>
            <w:shd w:val="clear" w:color="auto" w:fill="D9F2D0" w:themeFill="accent6" w:themeFillTint="33"/>
          </w:tcPr>
          <w:p w14:paraId="169D8B67" w14:textId="77777777" w:rsidR="004A699F" w:rsidRPr="00C76826" w:rsidRDefault="004A699F" w:rsidP="00F373F6">
            <w:pPr>
              <w:pStyle w:val="Geenafstand"/>
              <w:jc w:val="center"/>
              <w:rPr>
                <w:sz w:val="18"/>
                <w:szCs w:val="18"/>
              </w:rPr>
            </w:pPr>
            <w:r w:rsidRPr="00C76826">
              <w:rPr>
                <w:sz w:val="18"/>
                <w:szCs w:val="18"/>
              </w:rPr>
              <w:sym w:font="Wingdings" w:char="F0AB"/>
            </w:r>
            <w:r w:rsidRPr="00C76826">
              <w:rPr>
                <w:sz w:val="18"/>
                <w:szCs w:val="18"/>
              </w:rPr>
              <w:sym w:font="Wingdings" w:char="F0AB"/>
            </w:r>
            <w:r w:rsidRPr="00C76826">
              <w:rPr>
                <w:sz w:val="18"/>
                <w:szCs w:val="18"/>
              </w:rPr>
              <w:sym w:font="Wingdings" w:char="F0AB"/>
            </w:r>
          </w:p>
        </w:tc>
      </w:tr>
      <w:tr w:rsidR="002A2B4A" w14:paraId="58770F26" w14:textId="77777777" w:rsidTr="00F373F6">
        <w:tc>
          <w:tcPr>
            <w:tcW w:w="6941" w:type="dxa"/>
          </w:tcPr>
          <w:p w14:paraId="6AA47EC1" w14:textId="77777777" w:rsidR="002A2B4A" w:rsidRPr="00880A68" w:rsidRDefault="002A2B4A" w:rsidP="002A2B4A">
            <w:pPr>
              <w:pStyle w:val="Geenafstand"/>
              <w:rPr>
                <w:b/>
                <w:bCs/>
                <w:sz w:val="22"/>
                <w:szCs w:val="22"/>
              </w:rPr>
            </w:pPr>
            <w:r w:rsidRPr="00880A68">
              <w:rPr>
                <w:b/>
                <w:bCs/>
                <w:sz w:val="22"/>
                <w:szCs w:val="22"/>
              </w:rPr>
              <w:t>Beleid</w:t>
            </w:r>
          </w:p>
          <w:p w14:paraId="439F9EAF" w14:textId="77777777" w:rsidR="002A2B4A" w:rsidRDefault="002A2B4A" w:rsidP="002A2B4A">
            <w:pPr>
              <w:pStyle w:val="Geenafstand"/>
              <w:rPr>
                <w:sz w:val="22"/>
                <w:szCs w:val="22"/>
              </w:rPr>
            </w:pPr>
            <w:r>
              <w:rPr>
                <w:sz w:val="22"/>
                <w:szCs w:val="22"/>
              </w:rPr>
              <w:t>We hebben onze aanpak en inzet beschreven in een document</w:t>
            </w:r>
          </w:p>
        </w:tc>
        <w:sdt>
          <w:sdtPr>
            <w:rPr>
              <w:sz w:val="32"/>
              <w:szCs w:val="32"/>
            </w:rPr>
            <w:id w:val="-1762680421"/>
            <w14:checkbox>
              <w14:checked w14:val="0"/>
              <w14:checkedState w14:val="2612" w14:font="MS Gothic"/>
              <w14:uncheckedState w14:val="2610" w14:font="MS Gothic"/>
            </w14:checkbox>
          </w:sdtPr>
          <w:sdtEndPr/>
          <w:sdtContent>
            <w:tc>
              <w:tcPr>
                <w:tcW w:w="709" w:type="dxa"/>
              </w:tcPr>
              <w:p w14:paraId="5D9780FB" w14:textId="1820487B" w:rsidR="002A2B4A" w:rsidRDefault="00573C4D" w:rsidP="002A2B4A">
                <w:pPr>
                  <w:pStyle w:val="Geenafstand"/>
                  <w:rPr>
                    <w:sz w:val="22"/>
                    <w:szCs w:val="22"/>
                  </w:rPr>
                </w:pPr>
                <w:r>
                  <w:rPr>
                    <w:rFonts w:ascii="MS Gothic" w:eastAsia="MS Gothic" w:hAnsi="MS Gothic" w:hint="eastAsia"/>
                    <w:sz w:val="32"/>
                    <w:szCs w:val="32"/>
                  </w:rPr>
                  <w:t>☐</w:t>
                </w:r>
              </w:p>
            </w:tc>
          </w:sdtContent>
        </w:sdt>
        <w:sdt>
          <w:sdtPr>
            <w:rPr>
              <w:sz w:val="32"/>
              <w:szCs w:val="32"/>
            </w:rPr>
            <w:id w:val="513119951"/>
            <w14:checkbox>
              <w14:checked w14:val="1"/>
              <w14:checkedState w14:val="2612" w14:font="MS Gothic"/>
              <w14:uncheckedState w14:val="2610" w14:font="MS Gothic"/>
            </w14:checkbox>
          </w:sdtPr>
          <w:sdtEndPr/>
          <w:sdtContent>
            <w:tc>
              <w:tcPr>
                <w:tcW w:w="709" w:type="dxa"/>
              </w:tcPr>
              <w:p w14:paraId="183BFC1F" w14:textId="6FF04B5C" w:rsidR="002A2B4A" w:rsidRDefault="00573C4D" w:rsidP="002A2B4A">
                <w:pPr>
                  <w:pStyle w:val="Geenafstand"/>
                  <w:rPr>
                    <w:sz w:val="22"/>
                    <w:szCs w:val="22"/>
                  </w:rPr>
                </w:pPr>
                <w:r>
                  <w:rPr>
                    <w:rFonts w:ascii="MS Gothic" w:eastAsia="MS Gothic" w:hAnsi="MS Gothic" w:hint="eastAsia"/>
                    <w:sz w:val="32"/>
                    <w:szCs w:val="32"/>
                  </w:rPr>
                  <w:t>☒</w:t>
                </w:r>
              </w:p>
            </w:tc>
          </w:sdtContent>
        </w:sdt>
        <w:sdt>
          <w:sdtPr>
            <w:rPr>
              <w:sz w:val="32"/>
              <w:szCs w:val="32"/>
            </w:rPr>
            <w:id w:val="-438994313"/>
            <w14:checkbox>
              <w14:checked w14:val="0"/>
              <w14:checkedState w14:val="2612" w14:font="MS Gothic"/>
              <w14:uncheckedState w14:val="2610" w14:font="MS Gothic"/>
            </w14:checkbox>
          </w:sdtPr>
          <w:sdtEndPr/>
          <w:sdtContent>
            <w:tc>
              <w:tcPr>
                <w:tcW w:w="708" w:type="dxa"/>
              </w:tcPr>
              <w:p w14:paraId="5043EA0F" w14:textId="4C152391"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tr>
      <w:tr w:rsidR="002A2B4A" w14:paraId="57F41952" w14:textId="77777777" w:rsidTr="00F373F6">
        <w:tc>
          <w:tcPr>
            <w:tcW w:w="6941" w:type="dxa"/>
          </w:tcPr>
          <w:p w14:paraId="6A8D0C81" w14:textId="77777777" w:rsidR="002A2B4A" w:rsidRPr="00803909" w:rsidRDefault="002A2B4A" w:rsidP="002A2B4A">
            <w:pPr>
              <w:pStyle w:val="Geenafstand"/>
              <w:rPr>
                <w:b/>
                <w:bCs/>
                <w:sz w:val="22"/>
                <w:szCs w:val="22"/>
              </w:rPr>
            </w:pPr>
            <w:r>
              <w:rPr>
                <w:b/>
                <w:bCs/>
                <w:sz w:val="22"/>
                <w:szCs w:val="22"/>
              </w:rPr>
              <w:t>Vakmanschap</w:t>
            </w:r>
            <w:r w:rsidRPr="00803909">
              <w:rPr>
                <w:b/>
                <w:bCs/>
                <w:sz w:val="22"/>
                <w:szCs w:val="22"/>
              </w:rPr>
              <w:t xml:space="preserve"> van het onderwijsteam</w:t>
            </w:r>
          </w:p>
          <w:p w14:paraId="402599B0" w14:textId="77777777" w:rsidR="002A2B4A" w:rsidRPr="00203D36" w:rsidRDefault="002A2B4A" w:rsidP="002A2B4A">
            <w:pPr>
              <w:pStyle w:val="Geenafstand"/>
              <w:rPr>
                <w:sz w:val="22"/>
                <w:szCs w:val="22"/>
              </w:rPr>
            </w:pPr>
            <w:r>
              <w:rPr>
                <w:sz w:val="22"/>
                <w:szCs w:val="22"/>
              </w:rPr>
              <w:t>Onze school heeft voldoende kennis en vaardigheden in het team.</w:t>
            </w:r>
          </w:p>
        </w:tc>
        <w:sdt>
          <w:sdtPr>
            <w:rPr>
              <w:sz w:val="32"/>
              <w:szCs w:val="32"/>
            </w:rPr>
            <w:id w:val="1083572970"/>
            <w14:checkbox>
              <w14:checked w14:val="0"/>
              <w14:checkedState w14:val="2612" w14:font="MS Gothic"/>
              <w14:uncheckedState w14:val="2610" w14:font="MS Gothic"/>
            </w14:checkbox>
          </w:sdtPr>
          <w:sdtEndPr/>
          <w:sdtContent>
            <w:tc>
              <w:tcPr>
                <w:tcW w:w="709" w:type="dxa"/>
              </w:tcPr>
              <w:p w14:paraId="7D85D332" w14:textId="62024FEF"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sdt>
          <w:sdtPr>
            <w:rPr>
              <w:sz w:val="32"/>
              <w:szCs w:val="32"/>
            </w:rPr>
            <w:id w:val="212169698"/>
            <w14:checkbox>
              <w14:checked w14:val="1"/>
              <w14:checkedState w14:val="2612" w14:font="MS Gothic"/>
              <w14:uncheckedState w14:val="2610" w14:font="MS Gothic"/>
            </w14:checkbox>
          </w:sdtPr>
          <w:sdtEndPr/>
          <w:sdtContent>
            <w:tc>
              <w:tcPr>
                <w:tcW w:w="709" w:type="dxa"/>
              </w:tcPr>
              <w:p w14:paraId="12041256" w14:textId="4B078B2B" w:rsidR="002A2B4A" w:rsidRDefault="00072D5F" w:rsidP="002A2B4A">
                <w:pPr>
                  <w:pStyle w:val="Geenafstand"/>
                  <w:rPr>
                    <w:sz w:val="22"/>
                    <w:szCs w:val="22"/>
                  </w:rPr>
                </w:pPr>
                <w:r>
                  <w:rPr>
                    <w:rFonts w:ascii="MS Gothic" w:eastAsia="MS Gothic" w:hAnsi="MS Gothic" w:hint="eastAsia"/>
                    <w:sz w:val="32"/>
                    <w:szCs w:val="32"/>
                  </w:rPr>
                  <w:t>☒</w:t>
                </w:r>
              </w:p>
            </w:tc>
          </w:sdtContent>
        </w:sdt>
        <w:sdt>
          <w:sdtPr>
            <w:rPr>
              <w:sz w:val="32"/>
              <w:szCs w:val="32"/>
            </w:rPr>
            <w:id w:val="70705199"/>
            <w14:checkbox>
              <w14:checked w14:val="0"/>
              <w14:checkedState w14:val="2612" w14:font="MS Gothic"/>
              <w14:uncheckedState w14:val="2610" w14:font="MS Gothic"/>
            </w14:checkbox>
          </w:sdtPr>
          <w:sdtEndPr/>
          <w:sdtContent>
            <w:tc>
              <w:tcPr>
                <w:tcW w:w="708" w:type="dxa"/>
              </w:tcPr>
              <w:p w14:paraId="414039BF" w14:textId="5118B310"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tr>
      <w:tr w:rsidR="002A2B4A" w14:paraId="40BF40D1" w14:textId="77777777" w:rsidTr="00F373F6">
        <w:tc>
          <w:tcPr>
            <w:tcW w:w="6941" w:type="dxa"/>
          </w:tcPr>
          <w:p w14:paraId="4A7C3CD3" w14:textId="77777777" w:rsidR="002A2B4A" w:rsidRPr="003D1E10" w:rsidRDefault="002A2B4A" w:rsidP="002A2B4A">
            <w:pPr>
              <w:pStyle w:val="Geenafstand"/>
              <w:rPr>
                <w:b/>
                <w:bCs/>
                <w:sz w:val="22"/>
                <w:szCs w:val="22"/>
              </w:rPr>
            </w:pPr>
            <w:r>
              <w:rPr>
                <w:b/>
                <w:bCs/>
                <w:sz w:val="22"/>
                <w:szCs w:val="22"/>
              </w:rPr>
              <w:t>Regie</w:t>
            </w:r>
          </w:p>
          <w:p w14:paraId="1B3642EC" w14:textId="77777777" w:rsidR="002A2B4A" w:rsidRPr="00880A68" w:rsidRDefault="002A2B4A" w:rsidP="002A2B4A">
            <w:pPr>
              <w:pStyle w:val="Geenafstand"/>
              <w:rPr>
                <w:b/>
                <w:bCs/>
                <w:sz w:val="22"/>
                <w:szCs w:val="22"/>
              </w:rPr>
            </w:pPr>
            <w:r>
              <w:rPr>
                <w:sz w:val="22"/>
                <w:szCs w:val="22"/>
              </w:rPr>
              <w:t>We hebben afgesproken wie de regie voert over het beleid en uitvoering</w:t>
            </w:r>
          </w:p>
        </w:tc>
        <w:sdt>
          <w:sdtPr>
            <w:rPr>
              <w:sz w:val="32"/>
              <w:szCs w:val="32"/>
            </w:rPr>
            <w:id w:val="-547069664"/>
            <w14:checkbox>
              <w14:checked w14:val="0"/>
              <w14:checkedState w14:val="2612" w14:font="MS Gothic"/>
              <w14:uncheckedState w14:val="2610" w14:font="MS Gothic"/>
            </w14:checkbox>
          </w:sdtPr>
          <w:sdtEndPr/>
          <w:sdtContent>
            <w:tc>
              <w:tcPr>
                <w:tcW w:w="709" w:type="dxa"/>
              </w:tcPr>
              <w:p w14:paraId="0BB20A2A" w14:textId="3B9A5124"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sdt>
          <w:sdtPr>
            <w:rPr>
              <w:sz w:val="32"/>
              <w:szCs w:val="32"/>
            </w:rPr>
            <w:id w:val="1381981582"/>
            <w14:checkbox>
              <w14:checked w14:val="1"/>
              <w14:checkedState w14:val="2612" w14:font="MS Gothic"/>
              <w14:uncheckedState w14:val="2610" w14:font="MS Gothic"/>
            </w14:checkbox>
          </w:sdtPr>
          <w:sdtEndPr/>
          <w:sdtContent>
            <w:tc>
              <w:tcPr>
                <w:tcW w:w="709" w:type="dxa"/>
              </w:tcPr>
              <w:p w14:paraId="483CAA19" w14:textId="7E663BAE" w:rsidR="002A2B4A" w:rsidRDefault="00072D5F" w:rsidP="002A2B4A">
                <w:pPr>
                  <w:pStyle w:val="Geenafstand"/>
                  <w:rPr>
                    <w:sz w:val="22"/>
                    <w:szCs w:val="22"/>
                  </w:rPr>
                </w:pPr>
                <w:r>
                  <w:rPr>
                    <w:rFonts w:ascii="MS Gothic" w:eastAsia="MS Gothic" w:hAnsi="MS Gothic" w:hint="eastAsia"/>
                    <w:sz w:val="32"/>
                    <w:szCs w:val="32"/>
                  </w:rPr>
                  <w:t>☒</w:t>
                </w:r>
              </w:p>
            </w:tc>
          </w:sdtContent>
        </w:sdt>
        <w:sdt>
          <w:sdtPr>
            <w:rPr>
              <w:sz w:val="32"/>
              <w:szCs w:val="32"/>
            </w:rPr>
            <w:id w:val="1966692205"/>
            <w14:checkbox>
              <w14:checked w14:val="0"/>
              <w14:checkedState w14:val="2612" w14:font="MS Gothic"/>
              <w14:uncheckedState w14:val="2610" w14:font="MS Gothic"/>
            </w14:checkbox>
          </w:sdtPr>
          <w:sdtEndPr/>
          <w:sdtContent>
            <w:tc>
              <w:tcPr>
                <w:tcW w:w="708" w:type="dxa"/>
              </w:tcPr>
              <w:p w14:paraId="5A566DCD" w14:textId="503A39B0"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tr>
      <w:tr w:rsidR="002A2B4A" w14:paraId="0E82AF64" w14:textId="77777777" w:rsidTr="00F373F6">
        <w:tc>
          <w:tcPr>
            <w:tcW w:w="6941" w:type="dxa"/>
          </w:tcPr>
          <w:p w14:paraId="0426689F" w14:textId="77777777" w:rsidR="002A2B4A" w:rsidRPr="00CB4ED2" w:rsidRDefault="002A2B4A" w:rsidP="002A2B4A">
            <w:pPr>
              <w:pStyle w:val="Geenafstand"/>
              <w:rPr>
                <w:b/>
                <w:bCs/>
                <w:sz w:val="22"/>
                <w:szCs w:val="22"/>
              </w:rPr>
            </w:pPr>
            <w:r w:rsidRPr="00CB4ED2">
              <w:rPr>
                <w:b/>
                <w:bCs/>
                <w:sz w:val="22"/>
                <w:szCs w:val="22"/>
              </w:rPr>
              <w:t>Gesloten keten</w:t>
            </w:r>
          </w:p>
          <w:p w14:paraId="5088554E" w14:textId="77777777" w:rsidR="002A2B4A" w:rsidRDefault="002A2B4A" w:rsidP="002A2B4A">
            <w:pPr>
              <w:pStyle w:val="Geenafstand"/>
              <w:rPr>
                <w:sz w:val="22"/>
                <w:szCs w:val="22"/>
              </w:rPr>
            </w:pPr>
            <w:r>
              <w:rPr>
                <w:sz w:val="22"/>
                <w:szCs w:val="22"/>
              </w:rPr>
              <w:t xml:space="preserve">Onze aanpak is met hele team afgestemd en er is een doorgaande lijn </w:t>
            </w:r>
          </w:p>
        </w:tc>
        <w:sdt>
          <w:sdtPr>
            <w:rPr>
              <w:sz w:val="32"/>
              <w:szCs w:val="32"/>
            </w:rPr>
            <w:id w:val="952364413"/>
            <w14:checkbox>
              <w14:checked w14:val="0"/>
              <w14:checkedState w14:val="2612" w14:font="MS Gothic"/>
              <w14:uncheckedState w14:val="2610" w14:font="MS Gothic"/>
            </w14:checkbox>
          </w:sdtPr>
          <w:sdtEndPr/>
          <w:sdtContent>
            <w:tc>
              <w:tcPr>
                <w:tcW w:w="709" w:type="dxa"/>
              </w:tcPr>
              <w:p w14:paraId="193D7E5C" w14:textId="64C3F13F"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sdt>
          <w:sdtPr>
            <w:rPr>
              <w:sz w:val="32"/>
              <w:szCs w:val="32"/>
            </w:rPr>
            <w:id w:val="812846561"/>
            <w14:checkbox>
              <w14:checked w14:val="1"/>
              <w14:checkedState w14:val="2612" w14:font="MS Gothic"/>
              <w14:uncheckedState w14:val="2610" w14:font="MS Gothic"/>
            </w14:checkbox>
          </w:sdtPr>
          <w:sdtEndPr/>
          <w:sdtContent>
            <w:tc>
              <w:tcPr>
                <w:tcW w:w="709" w:type="dxa"/>
              </w:tcPr>
              <w:p w14:paraId="67254DE9" w14:textId="03A8DA9A" w:rsidR="002A2B4A" w:rsidRDefault="00072D5F" w:rsidP="002A2B4A">
                <w:pPr>
                  <w:pStyle w:val="Geenafstand"/>
                  <w:rPr>
                    <w:sz w:val="22"/>
                    <w:szCs w:val="22"/>
                  </w:rPr>
                </w:pPr>
                <w:r>
                  <w:rPr>
                    <w:rFonts w:ascii="MS Gothic" w:eastAsia="MS Gothic" w:hAnsi="MS Gothic" w:hint="eastAsia"/>
                    <w:sz w:val="32"/>
                    <w:szCs w:val="32"/>
                  </w:rPr>
                  <w:t>☒</w:t>
                </w:r>
              </w:p>
            </w:tc>
          </w:sdtContent>
        </w:sdt>
        <w:sdt>
          <w:sdtPr>
            <w:rPr>
              <w:sz w:val="32"/>
              <w:szCs w:val="32"/>
            </w:rPr>
            <w:id w:val="-1251194087"/>
            <w14:checkbox>
              <w14:checked w14:val="0"/>
              <w14:checkedState w14:val="2612" w14:font="MS Gothic"/>
              <w14:uncheckedState w14:val="2610" w14:font="MS Gothic"/>
            </w14:checkbox>
          </w:sdtPr>
          <w:sdtEndPr/>
          <w:sdtContent>
            <w:tc>
              <w:tcPr>
                <w:tcW w:w="708" w:type="dxa"/>
              </w:tcPr>
              <w:p w14:paraId="1D2AD038" w14:textId="5B809883"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tr>
      <w:tr w:rsidR="002A2B4A" w14:paraId="59AC53A6" w14:textId="77777777" w:rsidTr="00F373F6">
        <w:tc>
          <w:tcPr>
            <w:tcW w:w="6941" w:type="dxa"/>
          </w:tcPr>
          <w:p w14:paraId="468F47E6" w14:textId="77777777" w:rsidR="002A2B4A" w:rsidRPr="002E7A1E" w:rsidRDefault="002A2B4A" w:rsidP="002A2B4A">
            <w:pPr>
              <w:pStyle w:val="Geenafstand"/>
              <w:rPr>
                <w:b/>
                <w:bCs/>
                <w:sz w:val="22"/>
                <w:szCs w:val="22"/>
              </w:rPr>
            </w:pPr>
            <w:r w:rsidRPr="002E7A1E">
              <w:rPr>
                <w:b/>
                <w:bCs/>
                <w:sz w:val="22"/>
                <w:szCs w:val="22"/>
              </w:rPr>
              <w:t>Maatwerk</w:t>
            </w:r>
            <w:r>
              <w:rPr>
                <w:b/>
                <w:bCs/>
                <w:sz w:val="22"/>
                <w:szCs w:val="22"/>
              </w:rPr>
              <w:t>: preventief en oplossingsgericht</w:t>
            </w:r>
          </w:p>
          <w:p w14:paraId="01C621B8" w14:textId="77777777" w:rsidR="002A2B4A" w:rsidRDefault="002A2B4A" w:rsidP="002A2B4A">
            <w:pPr>
              <w:pStyle w:val="Geenafstand"/>
              <w:rPr>
                <w:sz w:val="22"/>
                <w:szCs w:val="22"/>
              </w:rPr>
            </w:pPr>
            <w:r>
              <w:rPr>
                <w:sz w:val="22"/>
                <w:szCs w:val="22"/>
              </w:rPr>
              <w:t>We zijn in staat om haalbare en doeltreffende aanpassingen te doen</w:t>
            </w:r>
          </w:p>
        </w:tc>
        <w:sdt>
          <w:sdtPr>
            <w:rPr>
              <w:sz w:val="32"/>
              <w:szCs w:val="32"/>
            </w:rPr>
            <w:id w:val="1313912705"/>
            <w14:checkbox>
              <w14:checked w14:val="0"/>
              <w14:checkedState w14:val="2612" w14:font="MS Gothic"/>
              <w14:uncheckedState w14:val="2610" w14:font="MS Gothic"/>
            </w14:checkbox>
          </w:sdtPr>
          <w:sdtEndPr/>
          <w:sdtContent>
            <w:tc>
              <w:tcPr>
                <w:tcW w:w="709" w:type="dxa"/>
              </w:tcPr>
              <w:p w14:paraId="2908372F" w14:textId="6F67B42D"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sdt>
          <w:sdtPr>
            <w:rPr>
              <w:sz w:val="32"/>
              <w:szCs w:val="32"/>
            </w:rPr>
            <w:id w:val="1199355049"/>
            <w14:checkbox>
              <w14:checked w14:val="1"/>
              <w14:checkedState w14:val="2612" w14:font="MS Gothic"/>
              <w14:uncheckedState w14:val="2610" w14:font="MS Gothic"/>
            </w14:checkbox>
          </w:sdtPr>
          <w:sdtEndPr/>
          <w:sdtContent>
            <w:tc>
              <w:tcPr>
                <w:tcW w:w="709" w:type="dxa"/>
              </w:tcPr>
              <w:p w14:paraId="3B39C76A" w14:textId="7442A061" w:rsidR="002A2B4A" w:rsidRDefault="00072D5F" w:rsidP="002A2B4A">
                <w:pPr>
                  <w:pStyle w:val="Geenafstand"/>
                  <w:rPr>
                    <w:sz w:val="22"/>
                    <w:szCs w:val="22"/>
                  </w:rPr>
                </w:pPr>
                <w:r>
                  <w:rPr>
                    <w:rFonts w:ascii="MS Gothic" w:eastAsia="MS Gothic" w:hAnsi="MS Gothic" w:hint="eastAsia"/>
                    <w:sz w:val="32"/>
                    <w:szCs w:val="32"/>
                  </w:rPr>
                  <w:t>☒</w:t>
                </w:r>
              </w:p>
            </w:tc>
          </w:sdtContent>
        </w:sdt>
        <w:sdt>
          <w:sdtPr>
            <w:rPr>
              <w:sz w:val="32"/>
              <w:szCs w:val="32"/>
            </w:rPr>
            <w:id w:val="322548354"/>
            <w14:checkbox>
              <w14:checked w14:val="0"/>
              <w14:checkedState w14:val="2612" w14:font="MS Gothic"/>
              <w14:uncheckedState w14:val="2610" w14:font="MS Gothic"/>
            </w14:checkbox>
          </w:sdtPr>
          <w:sdtEndPr/>
          <w:sdtContent>
            <w:tc>
              <w:tcPr>
                <w:tcW w:w="708" w:type="dxa"/>
              </w:tcPr>
              <w:p w14:paraId="32A406F9" w14:textId="318AC726" w:rsidR="002A2B4A" w:rsidRDefault="002A2B4A" w:rsidP="002A2B4A">
                <w:pPr>
                  <w:pStyle w:val="Geenafstand"/>
                  <w:rPr>
                    <w:sz w:val="22"/>
                    <w:szCs w:val="22"/>
                  </w:rPr>
                </w:pPr>
                <w:r w:rsidRPr="002A2B4A">
                  <w:rPr>
                    <w:rFonts w:ascii="MS Gothic" w:eastAsia="MS Gothic" w:hAnsi="MS Gothic" w:hint="eastAsia"/>
                    <w:sz w:val="32"/>
                    <w:szCs w:val="32"/>
                  </w:rPr>
                  <w:t>☐</w:t>
                </w:r>
              </w:p>
            </w:tc>
          </w:sdtContent>
        </w:sdt>
      </w:tr>
    </w:tbl>
    <w:p w14:paraId="32D9DCD2" w14:textId="77777777" w:rsidR="004A699F" w:rsidRDefault="004A699F" w:rsidP="00E36F37">
      <w:pPr>
        <w:pStyle w:val="Geenafstand"/>
        <w:rPr>
          <w:sz w:val="22"/>
          <w:szCs w:val="22"/>
        </w:rPr>
      </w:pPr>
    </w:p>
    <w:p w14:paraId="212A913E" w14:textId="012A898D" w:rsidR="008743BB" w:rsidRPr="008743BB" w:rsidRDefault="00FA7691" w:rsidP="00E36F37">
      <w:pPr>
        <w:pStyle w:val="Geenafstand"/>
        <w:numPr>
          <w:ilvl w:val="0"/>
          <w:numId w:val="5"/>
        </w:numPr>
        <w:rPr>
          <w:b/>
          <w:bCs/>
          <w:sz w:val="22"/>
          <w:szCs w:val="22"/>
        </w:rPr>
      </w:pPr>
      <w:r w:rsidRPr="00C02643">
        <w:rPr>
          <w:b/>
          <w:bCs/>
          <w:sz w:val="22"/>
          <w:szCs w:val="22"/>
        </w:rPr>
        <w:t xml:space="preserve">Wat zijn andere kenmerken van de </w:t>
      </w:r>
      <w:r w:rsidR="00C02643" w:rsidRPr="00C02643">
        <w:rPr>
          <w:b/>
          <w:bCs/>
          <w:sz w:val="22"/>
          <w:szCs w:val="22"/>
        </w:rPr>
        <w:t>ondersteuning op onze school?</w:t>
      </w:r>
    </w:p>
    <w:p w14:paraId="00C07759" w14:textId="77777777" w:rsidR="008743BB" w:rsidRDefault="008743BB" w:rsidP="00E36F37">
      <w:pPr>
        <w:pStyle w:val="Geenafstand"/>
        <w:rPr>
          <w:b/>
          <w:bCs/>
          <w:sz w:val="22"/>
          <w:szCs w:val="22"/>
        </w:rPr>
      </w:pPr>
    </w:p>
    <w:p w14:paraId="4AEF41BE" w14:textId="321F50A7" w:rsidR="009B1365" w:rsidRDefault="004F6080" w:rsidP="00A17414">
      <w:pPr>
        <w:pStyle w:val="Geenafstand"/>
        <w:shd w:val="clear" w:color="auto" w:fill="8DD873" w:themeFill="accent6" w:themeFillTint="99"/>
        <w:rPr>
          <w:b/>
          <w:bCs/>
          <w:sz w:val="22"/>
          <w:szCs w:val="22"/>
        </w:rPr>
      </w:pPr>
      <w:r>
        <w:rPr>
          <w:b/>
          <w:bCs/>
          <w:sz w:val="22"/>
          <w:szCs w:val="22"/>
        </w:rPr>
        <w:t xml:space="preserve">Aandacht en </w:t>
      </w:r>
      <w:r w:rsidR="009F09B1">
        <w:rPr>
          <w:b/>
          <w:bCs/>
          <w:sz w:val="22"/>
          <w:szCs w:val="22"/>
        </w:rPr>
        <w:t xml:space="preserve">(extra) </w:t>
      </w:r>
      <w:r>
        <w:rPr>
          <w:b/>
          <w:bCs/>
          <w:sz w:val="22"/>
          <w:szCs w:val="22"/>
        </w:rPr>
        <w:t xml:space="preserve">handen </w:t>
      </w:r>
      <w:r w:rsidR="009F09B1">
        <w:rPr>
          <w:b/>
          <w:bCs/>
          <w:sz w:val="22"/>
          <w:szCs w:val="22"/>
        </w:rPr>
        <w:t xml:space="preserve">in </w:t>
      </w:r>
      <w:r w:rsidR="00502270">
        <w:rPr>
          <w:b/>
          <w:bCs/>
          <w:sz w:val="22"/>
          <w:szCs w:val="22"/>
        </w:rPr>
        <w:t xml:space="preserve">en om </w:t>
      </w:r>
      <w:r w:rsidR="009F09B1">
        <w:rPr>
          <w:b/>
          <w:bCs/>
          <w:sz w:val="22"/>
          <w:szCs w:val="22"/>
        </w:rPr>
        <w:t xml:space="preserve">de </w:t>
      </w:r>
      <w:r w:rsidR="00D55296">
        <w:rPr>
          <w:b/>
          <w:bCs/>
          <w:sz w:val="22"/>
          <w:szCs w:val="22"/>
        </w:rPr>
        <w:t>groep</w:t>
      </w:r>
    </w:p>
    <w:p w14:paraId="54E55843" w14:textId="72F7DE5B" w:rsidR="005C5EC6" w:rsidRPr="005C5EC6" w:rsidRDefault="005C5EC6" w:rsidP="00E36F37">
      <w:pPr>
        <w:pStyle w:val="Geenafstand"/>
        <w:rPr>
          <w:i/>
          <w:iCs/>
          <w:sz w:val="22"/>
          <w:szCs w:val="22"/>
        </w:rPr>
      </w:pPr>
      <w:r w:rsidRPr="004F0484">
        <w:rPr>
          <w:i/>
          <w:iCs/>
          <w:sz w:val="22"/>
          <w:szCs w:val="22"/>
        </w:rPr>
        <w:t>Aanvinken en aanvullen</w:t>
      </w:r>
    </w:p>
    <w:bookmarkStart w:id="2" w:name="_Hlk189738216"/>
    <w:p w14:paraId="7FB0796F" w14:textId="611DFA3B" w:rsidR="0038187C" w:rsidRDefault="003E43B1" w:rsidP="00435F9E">
      <w:pPr>
        <w:pStyle w:val="Geenafstand"/>
        <w:ind w:left="360"/>
        <w:rPr>
          <w:sz w:val="22"/>
          <w:szCs w:val="22"/>
        </w:rPr>
      </w:pPr>
      <w:sdt>
        <w:sdtPr>
          <w:rPr>
            <w:sz w:val="28"/>
            <w:szCs w:val="28"/>
          </w:rPr>
          <w:id w:val="-1833373037"/>
          <w14:checkbox>
            <w14:checked w14:val="1"/>
            <w14:checkedState w14:val="2612" w14:font="MS Gothic"/>
            <w14:uncheckedState w14:val="2610" w14:font="MS Gothic"/>
          </w14:checkbox>
        </w:sdtPr>
        <w:sdtEndPr/>
        <w:sdtContent>
          <w:r w:rsidR="00072D5F">
            <w:rPr>
              <w:rFonts w:ascii="MS Gothic" w:eastAsia="MS Gothic" w:hAnsi="MS Gothic" w:hint="eastAsia"/>
              <w:sz w:val="28"/>
              <w:szCs w:val="28"/>
            </w:rPr>
            <w:t>☒</w:t>
          </w:r>
        </w:sdtContent>
      </w:sdt>
      <w:r w:rsidR="00652AC4">
        <w:rPr>
          <w:sz w:val="22"/>
          <w:szCs w:val="22"/>
        </w:rPr>
        <w:t xml:space="preserve"> </w:t>
      </w:r>
      <w:r w:rsidR="00DC713D">
        <w:rPr>
          <w:sz w:val="22"/>
          <w:szCs w:val="22"/>
        </w:rPr>
        <w:t>Mogelijkheden voor i</w:t>
      </w:r>
      <w:r w:rsidR="00707E09">
        <w:rPr>
          <w:sz w:val="22"/>
          <w:szCs w:val="22"/>
        </w:rPr>
        <w:t xml:space="preserve">nzet </w:t>
      </w:r>
      <w:bookmarkEnd w:id="2"/>
      <w:r w:rsidR="00707E09">
        <w:rPr>
          <w:sz w:val="22"/>
          <w:szCs w:val="22"/>
        </w:rPr>
        <w:t>van o</w:t>
      </w:r>
      <w:r w:rsidR="003773CC">
        <w:rPr>
          <w:sz w:val="22"/>
          <w:szCs w:val="22"/>
        </w:rPr>
        <w:t>nderwijsondersteuners of onderwijsassistenten</w:t>
      </w:r>
      <w:r w:rsidR="00341369">
        <w:rPr>
          <w:sz w:val="22"/>
          <w:szCs w:val="22"/>
        </w:rPr>
        <w:t xml:space="preserve"> in (en om) de groep</w:t>
      </w:r>
    </w:p>
    <w:p w14:paraId="7284815A" w14:textId="132BBCAA" w:rsidR="0064088E" w:rsidRPr="002B6DE6" w:rsidRDefault="003E43B1" w:rsidP="00435F9E">
      <w:pPr>
        <w:pStyle w:val="Geenafstand"/>
        <w:ind w:left="1080"/>
        <w:rPr>
          <w:sz w:val="18"/>
          <w:szCs w:val="18"/>
        </w:rPr>
      </w:pPr>
      <w:sdt>
        <w:sdtPr>
          <w:rPr>
            <w:sz w:val="18"/>
            <w:szCs w:val="18"/>
          </w:rPr>
          <w:id w:val="509646012"/>
          <w14:checkbox>
            <w14:checked w14:val="0"/>
            <w14:checkedState w14:val="2612" w14:font="MS Gothic"/>
            <w14:uncheckedState w14:val="2610" w14:font="MS Gothic"/>
          </w14:checkbox>
        </w:sdtPr>
        <w:sdtEndPr/>
        <w:sdtContent>
          <w:r w:rsidR="00247D9B" w:rsidRPr="002B6DE6">
            <w:rPr>
              <w:rFonts w:ascii="MS Gothic" w:eastAsia="MS Gothic" w:hAnsi="MS Gothic" w:hint="eastAsia"/>
              <w:sz w:val="18"/>
              <w:szCs w:val="18"/>
            </w:rPr>
            <w:t>☐</w:t>
          </w:r>
        </w:sdtContent>
      </w:sdt>
      <w:r w:rsidR="0092453D" w:rsidRPr="002B6DE6">
        <w:rPr>
          <w:sz w:val="18"/>
          <w:szCs w:val="18"/>
        </w:rPr>
        <w:t xml:space="preserve">  </w:t>
      </w:r>
      <w:r w:rsidR="0064088E" w:rsidRPr="002B6DE6">
        <w:rPr>
          <w:sz w:val="18"/>
          <w:szCs w:val="18"/>
        </w:rPr>
        <w:t>Weinig</w:t>
      </w:r>
      <w:r w:rsidR="0092453D" w:rsidRPr="002B6DE6">
        <w:rPr>
          <w:sz w:val="18"/>
          <w:szCs w:val="18"/>
        </w:rPr>
        <w:br/>
      </w:r>
      <w:sdt>
        <w:sdtPr>
          <w:rPr>
            <w:sz w:val="18"/>
            <w:szCs w:val="18"/>
          </w:rPr>
          <w:id w:val="-1933200702"/>
          <w14:checkbox>
            <w14:checked w14:val="1"/>
            <w14:checkedState w14:val="2612" w14:font="MS Gothic"/>
            <w14:uncheckedState w14:val="2610" w14:font="MS Gothic"/>
          </w14:checkbox>
        </w:sdtPr>
        <w:sdtEndPr/>
        <w:sdtContent>
          <w:r w:rsidR="00072D5F">
            <w:rPr>
              <w:rFonts w:ascii="MS Gothic" w:eastAsia="MS Gothic" w:hAnsi="MS Gothic" w:hint="eastAsia"/>
              <w:sz w:val="18"/>
              <w:szCs w:val="18"/>
            </w:rPr>
            <w:t>☒</w:t>
          </w:r>
        </w:sdtContent>
      </w:sdt>
      <w:r w:rsidR="0092453D" w:rsidRPr="002B6DE6">
        <w:rPr>
          <w:sz w:val="18"/>
          <w:szCs w:val="18"/>
        </w:rPr>
        <w:t xml:space="preserve">  V</w:t>
      </w:r>
      <w:r w:rsidR="0064088E" w:rsidRPr="002B6DE6">
        <w:rPr>
          <w:sz w:val="18"/>
          <w:szCs w:val="18"/>
        </w:rPr>
        <w:t>oldoende</w:t>
      </w:r>
      <w:r w:rsidR="0092453D" w:rsidRPr="002B6DE6">
        <w:rPr>
          <w:sz w:val="18"/>
          <w:szCs w:val="18"/>
        </w:rPr>
        <w:br/>
      </w:r>
      <w:sdt>
        <w:sdtPr>
          <w:rPr>
            <w:sz w:val="18"/>
            <w:szCs w:val="18"/>
          </w:rPr>
          <w:id w:val="977189095"/>
          <w14:checkbox>
            <w14:checked w14:val="0"/>
            <w14:checkedState w14:val="2612" w14:font="MS Gothic"/>
            <w14:uncheckedState w14:val="2610" w14:font="MS Gothic"/>
          </w14:checkbox>
        </w:sdtPr>
        <w:sdtEndPr/>
        <w:sdtContent>
          <w:r w:rsidR="0092453D" w:rsidRPr="002B6DE6">
            <w:rPr>
              <w:rFonts w:ascii="MS Gothic" w:eastAsia="MS Gothic" w:hAnsi="MS Gothic" w:hint="eastAsia"/>
              <w:sz w:val="18"/>
              <w:szCs w:val="18"/>
            </w:rPr>
            <w:t>☐</w:t>
          </w:r>
        </w:sdtContent>
      </w:sdt>
      <w:r w:rsidR="0092453D" w:rsidRPr="002B6DE6">
        <w:rPr>
          <w:sz w:val="18"/>
          <w:szCs w:val="18"/>
        </w:rPr>
        <w:t xml:space="preserve">  V</w:t>
      </w:r>
      <w:r w:rsidR="0064088E" w:rsidRPr="002B6DE6">
        <w:rPr>
          <w:sz w:val="18"/>
          <w:szCs w:val="18"/>
        </w:rPr>
        <w:t>eel</w:t>
      </w:r>
    </w:p>
    <w:p w14:paraId="38B206D2" w14:textId="6C0865CA" w:rsidR="003773CC" w:rsidRDefault="003E43B1" w:rsidP="00435F9E">
      <w:pPr>
        <w:pStyle w:val="Geenafstand"/>
        <w:ind w:left="360"/>
        <w:rPr>
          <w:sz w:val="22"/>
          <w:szCs w:val="22"/>
        </w:rPr>
      </w:pPr>
      <w:sdt>
        <w:sdtPr>
          <w:rPr>
            <w:sz w:val="28"/>
            <w:szCs w:val="28"/>
          </w:rPr>
          <w:id w:val="-1900285642"/>
          <w14:checkbox>
            <w14:checked w14:val="1"/>
            <w14:checkedState w14:val="2612" w14:font="MS Gothic"/>
            <w14:uncheckedState w14:val="2610" w14:font="MS Gothic"/>
          </w14:checkbox>
        </w:sdtPr>
        <w:sdtEndPr/>
        <w:sdtContent>
          <w:r w:rsidR="005D61CE">
            <w:rPr>
              <w:rFonts w:ascii="MS Gothic" w:eastAsia="MS Gothic" w:hAnsi="MS Gothic" w:hint="eastAsia"/>
              <w:sz w:val="28"/>
              <w:szCs w:val="28"/>
            </w:rPr>
            <w:t>☒</w:t>
          </w:r>
        </w:sdtContent>
      </w:sdt>
      <w:r w:rsidR="00652AC4">
        <w:rPr>
          <w:sz w:val="22"/>
          <w:szCs w:val="22"/>
        </w:rPr>
        <w:t xml:space="preserve"> </w:t>
      </w:r>
      <w:r w:rsidR="00DC713D">
        <w:rPr>
          <w:sz w:val="22"/>
          <w:szCs w:val="22"/>
        </w:rPr>
        <w:t xml:space="preserve">Mogelijkheden voor inzet </w:t>
      </w:r>
      <w:r w:rsidR="00FF6920">
        <w:rPr>
          <w:sz w:val="22"/>
          <w:szCs w:val="22"/>
        </w:rPr>
        <w:t xml:space="preserve">van </w:t>
      </w:r>
      <w:r w:rsidR="00707E09">
        <w:rPr>
          <w:sz w:val="22"/>
          <w:szCs w:val="22"/>
        </w:rPr>
        <w:t>s</w:t>
      </w:r>
      <w:r w:rsidR="003773CC">
        <w:rPr>
          <w:sz w:val="22"/>
          <w:szCs w:val="22"/>
        </w:rPr>
        <w:t>pecialisten</w:t>
      </w:r>
      <w:r w:rsidR="00707E09">
        <w:rPr>
          <w:sz w:val="22"/>
          <w:szCs w:val="22"/>
        </w:rPr>
        <w:t xml:space="preserve"> van de school</w:t>
      </w:r>
      <w:r w:rsidR="00341369" w:rsidRPr="00341369">
        <w:rPr>
          <w:sz w:val="22"/>
          <w:szCs w:val="22"/>
        </w:rPr>
        <w:t xml:space="preserve"> </w:t>
      </w:r>
      <w:r w:rsidR="00341369">
        <w:rPr>
          <w:sz w:val="22"/>
          <w:szCs w:val="22"/>
        </w:rPr>
        <w:t>in (en om) de groep</w:t>
      </w:r>
    </w:p>
    <w:p w14:paraId="1BFD0A36" w14:textId="6AB26735" w:rsidR="00B66229" w:rsidRPr="002B6DE6" w:rsidRDefault="003E43B1" w:rsidP="00435F9E">
      <w:pPr>
        <w:pStyle w:val="Geenafstand"/>
        <w:ind w:left="1080"/>
        <w:rPr>
          <w:sz w:val="18"/>
          <w:szCs w:val="18"/>
        </w:rPr>
      </w:pPr>
      <w:sdt>
        <w:sdtPr>
          <w:rPr>
            <w:sz w:val="18"/>
            <w:szCs w:val="18"/>
          </w:rPr>
          <w:id w:val="-317109915"/>
          <w14:checkbox>
            <w14:checked w14:val="0"/>
            <w14:checkedState w14:val="2612" w14:font="MS Gothic"/>
            <w14:uncheckedState w14:val="2610" w14:font="MS Gothic"/>
          </w14:checkbox>
        </w:sdtPr>
        <w:sdtEndPr/>
        <w:sdtContent>
          <w:r w:rsidR="00FD15B1" w:rsidRPr="002B6DE6">
            <w:rPr>
              <w:rFonts w:ascii="MS Gothic" w:eastAsia="MS Gothic" w:hAnsi="MS Gothic" w:hint="eastAsia"/>
              <w:sz w:val="18"/>
              <w:szCs w:val="18"/>
            </w:rPr>
            <w:t>☐</w:t>
          </w:r>
        </w:sdtContent>
      </w:sdt>
      <w:r w:rsidR="00B66229" w:rsidRPr="002B6DE6">
        <w:rPr>
          <w:sz w:val="18"/>
          <w:szCs w:val="18"/>
        </w:rPr>
        <w:t xml:space="preserve">  Weinig</w:t>
      </w:r>
      <w:r w:rsidR="00B66229" w:rsidRPr="002B6DE6">
        <w:rPr>
          <w:sz w:val="18"/>
          <w:szCs w:val="18"/>
        </w:rPr>
        <w:br/>
      </w:r>
      <w:sdt>
        <w:sdtPr>
          <w:rPr>
            <w:sz w:val="18"/>
            <w:szCs w:val="18"/>
          </w:rPr>
          <w:id w:val="-253828215"/>
          <w14:checkbox>
            <w14:checked w14:val="1"/>
            <w14:checkedState w14:val="2612" w14:font="MS Gothic"/>
            <w14:uncheckedState w14:val="2610" w14:font="MS Gothic"/>
          </w14:checkbox>
        </w:sdtPr>
        <w:sdtEndPr/>
        <w:sdtContent>
          <w:r w:rsidR="007A1A05">
            <w:rPr>
              <w:rFonts w:ascii="MS Gothic" w:eastAsia="MS Gothic" w:hAnsi="MS Gothic" w:hint="eastAsia"/>
              <w:sz w:val="18"/>
              <w:szCs w:val="18"/>
            </w:rPr>
            <w:t>☒</w:t>
          </w:r>
        </w:sdtContent>
      </w:sdt>
      <w:r w:rsidR="00B66229" w:rsidRPr="002B6DE6">
        <w:rPr>
          <w:sz w:val="18"/>
          <w:szCs w:val="18"/>
        </w:rPr>
        <w:t xml:space="preserve">  Voldoende</w:t>
      </w:r>
      <w:r w:rsidR="00B66229" w:rsidRPr="002B6DE6">
        <w:rPr>
          <w:sz w:val="18"/>
          <w:szCs w:val="18"/>
        </w:rPr>
        <w:br/>
      </w:r>
      <w:sdt>
        <w:sdtPr>
          <w:rPr>
            <w:sz w:val="18"/>
            <w:szCs w:val="18"/>
          </w:rPr>
          <w:id w:val="1939711265"/>
          <w14:checkbox>
            <w14:checked w14:val="0"/>
            <w14:checkedState w14:val="2612" w14:font="MS Gothic"/>
            <w14:uncheckedState w14:val="2610" w14:font="MS Gothic"/>
          </w14:checkbox>
        </w:sdtPr>
        <w:sdtEndPr/>
        <w:sdtContent>
          <w:r w:rsidR="00B66229" w:rsidRPr="002B6DE6">
            <w:rPr>
              <w:rFonts w:ascii="MS Gothic" w:eastAsia="MS Gothic" w:hAnsi="MS Gothic" w:hint="eastAsia"/>
              <w:sz w:val="18"/>
              <w:szCs w:val="18"/>
            </w:rPr>
            <w:t>☐</w:t>
          </w:r>
        </w:sdtContent>
      </w:sdt>
      <w:r w:rsidR="00B66229" w:rsidRPr="002B6DE6">
        <w:rPr>
          <w:sz w:val="18"/>
          <w:szCs w:val="18"/>
        </w:rPr>
        <w:t xml:space="preserve">  Veel</w:t>
      </w:r>
    </w:p>
    <w:p w14:paraId="2B31CAEC" w14:textId="431725A3" w:rsidR="00707E09" w:rsidRDefault="003E43B1" w:rsidP="00435F9E">
      <w:pPr>
        <w:pStyle w:val="Geenafstand"/>
        <w:ind w:left="360"/>
        <w:rPr>
          <w:sz w:val="22"/>
          <w:szCs w:val="22"/>
        </w:rPr>
      </w:pPr>
      <w:sdt>
        <w:sdtPr>
          <w:rPr>
            <w:sz w:val="28"/>
            <w:szCs w:val="28"/>
          </w:rPr>
          <w:id w:val="-958565263"/>
          <w14:checkbox>
            <w14:checked w14:val="1"/>
            <w14:checkedState w14:val="2612" w14:font="MS Gothic"/>
            <w14:uncheckedState w14:val="2610" w14:font="MS Gothic"/>
          </w14:checkbox>
        </w:sdtPr>
        <w:sdtEndPr/>
        <w:sdtContent>
          <w:r w:rsidR="005D61CE">
            <w:rPr>
              <w:rFonts w:ascii="MS Gothic" w:eastAsia="MS Gothic" w:hAnsi="MS Gothic" w:hint="eastAsia"/>
              <w:sz w:val="28"/>
              <w:szCs w:val="28"/>
            </w:rPr>
            <w:t>☒</w:t>
          </w:r>
        </w:sdtContent>
      </w:sdt>
      <w:r w:rsidR="00652AC4">
        <w:rPr>
          <w:sz w:val="22"/>
          <w:szCs w:val="22"/>
        </w:rPr>
        <w:t xml:space="preserve"> </w:t>
      </w:r>
      <w:r w:rsidR="00DC713D">
        <w:rPr>
          <w:sz w:val="22"/>
          <w:szCs w:val="22"/>
        </w:rPr>
        <w:t>Mogelijkheden voor inzet</w:t>
      </w:r>
      <w:r w:rsidR="00707E09">
        <w:rPr>
          <w:sz w:val="22"/>
          <w:szCs w:val="22"/>
        </w:rPr>
        <w:t xml:space="preserve"> van </w:t>
      </w:r>
      <w:r w:rsidR="00BC74F5">
        <w:rPr>
          <w:sz w:val="22"/>
          <w:szCs w:val="22"/>
        </w:rPr>
        <w:t xml:space="preserve">externe </w:t>
      </w:r>
      <w:r w:rsidR="00217341">
        <w:rPr>
          <w:sz w:val="22"/>
          <w:szCs w:val="22"/>
        </w:rPr>
        <w:t>onderwijs</w:t>
      </w:r>
      <w:r w:rsidR="00707E09">
        <w:rPr>
          <w:sz w:val="22"/>
          <w:szCs w:val="22"/>
        </w:rPr>
        <w:t xml:space="preserve">begeleiders </w:t>
      </w:r>
      <w:r w:rsidR="00B6323A">
        <w:rPr>
          <w:sz w:val="22"/>
          <w:szCs w:val="22"/>
        </w:rPr>
        <w:t xml:space="preserve">in </w:t>
      </w:r>
      <w:r w:rsidR="00341369">
        <w:rPr>
          <w:sz w:val="22"/>
          <w:szCs w:val="22"/>
        </w:rPr>
        <w:t xml:space="preserve">(en om) </w:t>
      </w:r>
      <w:r w:rsidR="00B6323A">
        <w:rPr>
          <w:sz w:val="22"/>
          <w:szCs w:val="22"/>
        </w:rPr>
        <w:t>de groep</w:t>
      </w:r>
    </w:p>
    <w:p w14:paraId="0803C693" w14:textId="65F4FD6A" w:rsidR="00B66229" w:rsidRPr="00525DC0" w:rsidRDefault="003E43B1" w:rsidP="00435F9E">
      <w:pPr>
        <w:pStyle w:val="Geenafstand"/>
        <w:ind w:left="1080"/>
        <w:rPr>
          <w:sz w:val="18"/>
          <w:szCs w:val="18"/>
        </w:rPr>
      </w:pPr>
      <w:sdt>
        <w:sdtPr>
          <w:rPr>
            <w:sz w:val="18"/>
            <w:szCs w:val="18"/>
          </w:rPr>
          <w:id w:val="637919489"/>
          <w14:checkbox>
            <w14:checked w14:val="0"/>
            <w14:checkedState w14:val="2612" w14:font="MS Gothic"/>
            <w14:uncheckedState w14:val="2610" w14:font="MS Gothic"/>
          </w14:checkbox>
        </w:sdtPr>
        <w:sdtEndPr/>
        <w:sdtContent>
          <w:r w:rsidR="00FD15B1" w:rsidRPr="00525DC0">
            <w:rPr>
              <w:rFonts w:ascii="MS Gothic" w:eastAsia="MS Gothic" w:hAnsi="MS Gothic" w:hint="eastAsia"/>
              <w:sz w:val="18"/>
              <w:szCs w:val="18"/>
            </w:rPr>
            <w:t>☐</w:t>
          </w:r>
        </w:sdtContent>
      </w:sdt>
      <w:r w:rsidR="00B66229" w:rsidRPr="00525DC0">
        <w:rPr>
          <w:sz w:val="18"/>
          <w:szCs w:val="18"/>
        </w:rPr>
        <w:t xml:space="preserve">  Weinig</w:t>
      </w:r>
      <w:r w:rsidR="00B66229" w:rsidRPr="00525DC0">
        <w:rPr>
          <w:sz w:val="18"/>
          <w:szCs w:val="18"/>
        </w:rPr>
        <w:br/>
      </w:r>
      <w:sdt>
        <w:sdtPr>
          <w:rPr>
            <w:sz w:val="18"/>
            <w:szCs w:val="18"/>
          </w:rPr>
          <w:id w:val="1127436731"/>
          <w14:checkbox>
            <w14:checked w14:val="1"/>
            <w14:checkedState w14:val="2612" w14:font="MS Gothic"/>
            <w14:uncheckedState w14:val="2610" w14:font="MS Gothic"/>
          </w14:checkbox>
        </w:sdtPr>
        <w:sdtEndPr/>
        <w:sdtContent>
          <w:r w:rsidR="005D61CE">
            <w:rPr>
              <w:rFonts w:ascii="MS Gothic" w:eastAsia="MS Gothic" w:hAnsi="MS Gothic" w:hint="eastAsia"/>
              <w:sz w:val="18"/>
              <w:szCs w:val="18"/>
            </w:rPr>
            <w:t>☒</w:t>
          </w:r>
        </w:sdtContent>
      </w:sdt>
      <w:r w:rsidR="00B66229" w:rsidRPr="00525DC0">
        <w:rPr>
          <w:sz w:val="18"/>
          <w:szCs w:val="18"/>
        </w:rPr>
        <w:t xml:space="preserve">  Voldoende</w:t>
      </w:r>
      <w:r w:rsidR="00B66229" w:rsidRPr="00525DC0">
        <w:rPr>
          <w:sz w:val="18"/>
          <w:szCs w:val="18"/>
        </w:rPr>
        <w:br/>
      </w:r>
      <w:sdt>
        <w:sdtPr>
          <w:rPr>
            <w:sz w:val="18"/>
            <w:szCs w:val="18"/>
          </w:rPr>
          <w:id w:val="-977611545"/>
          <w14:checkbox>
            <w14:checked w14:val="0"/>
            <w14:checkedState w14:val="2612" w14:font="MS Gothic"/>
            <w14:uncheckedState w14:val="2610" w14:font="MS Gothic"/>
          </w14:checkbox>
        </w:sdtPr>
        <w:sdtEndPr/>
        <w:sdtContent>
          <w:r w:rsidR="00B66229" w:rsidRPr="00525DC0">
            <w:rPr>
              <w:rFonts w:ascii="MS Gothic" w:eastAsia="MS Gothic" w:hAnsi="MS Gothic" w:hint="eastAsia"/>
              <w:sz w:val="18"/>
              <w:szCs w:val="18"/>
            </w:rPr>
            <w:t>☐</w:t>
          </w:r>
        </w:sdtContent>
      </w:sdt>
      <w:r w:rsidR="00B66229" w:rsidRPr="00525DC0">
        <w:rPr>
          <w:sz w:val="18"/>
          <w:szCs w:val="18"/>
        </w:rPr>
        <w:t xml:space="preserve">  Veel</w:t>
      </w:r>
    </w:p>
    <w:p w14:paraId="5D11B038" w14:textId="3AD08403" w:rsidR="006839BD" w:rsidRPr="006839BD" w:rsidRDefault="003E43B1" w:rsidP="00435F9E">
      <w:pPr>
        <w:pStyle w:val="Geenafstand"/>
        <w:ind w:left="360"/>
        <w:rPr>
          <w:sz w:val="22"/>
          <w:szCs w:val="22"/>
        </w:rPr>
      </w:pPr>
      <w:sdt>
        <w:sdtPr>
          <w:rPr>
            <w:sz w:val="28"/>
            <w:szCs w:val="28"/>
          </w:rPr>
          <w:id w:val="27930099"/>
          <w14:checkbox>
            <w14:checked w14:val="0"/>
            <w14:checkedState w14:val="2612" w14:font="MS Gothic"/>
            <w14:uncheckedState w14:val="2610" w14:font="MS Gothic"/>
          </w14:checkbox>
        </w:sdtPr>
        <w:sdtEndPr/>
        <w:sdtContent>
          <w:r w:rsidR="00435F9E">
            <w:rPr>
              <w:rFonts w:ascii="MS Gothic" w:eastAsia="MS Gothic" w:hAnsi="MS Gothic" w:hint="eastAsia"/>
              <w:sz w:val="28"/>
              <w:szCs w:val="28"/>
            </w:rPr>
            <w:t>☐</w:t>
          </w:r>
        </w:sdtContent>
      </w:sdt>
      <w:r w:rsidR="00652AC4" w:rsidRPr="006839BD">
        <w:rPr>
          <w:sz w:val="22"/>
          <w:szCs w:val="22"/>
        </w:rPr>
        <w:t xml:space="preserve"> </w:t>
      </w:r>
      <w:r w:rsidR="006839BD" w:rsidRPr="006839BD">
        <w:rPr>
          <w:sz w:val="22"/>
          <w:szCs w:val="22"/>
        </w:rPr>
        <w:t>Anders, namelijk</w:t>
      </w:r>
    </w:p>
    <w:p w14:paraId="005323B4" w14:textId="77777777" w:rsidR="00CD11FA" w:rsidRPr="001B3320" w:rsidRDefault="00CD11FA" w:rsidP="00E36F37">
      <w:pPr>
        <w:pStyle w:val="Geenafstand"/>
        <w:rPr>
          <w:b/>
          <w:bCs/>
          <w:sz w:val="16"/>
          <w:szCs w:val="16"/>
        </w:rPr>
      </w:pPr>
    </w:p>
    <w:p w14:paraId="75A0465D" w14:textId="4030C3FB" w:rsidR="00842E1A" w:rsidRDefault="00CD11FA" w:rsidP="006839BD">
      <w:pPr>
        <w:pStyle w:val="Geenafstand"/>
        <w:shd w:val="clear" w:color="auto" w:fill="8DD873" w:themeFill="accent6" w:themeFillTint="99"/>
        <w:rPr>
          <w:b/>
          <w:bCs/>
          <w:sz w:val="22"/>
          <w:szCs w:val="22"/>
        </w:rPr>
      </w:pPr>
      <w:r>
        <w:rPr>
          <w:b/>
          <w:bCs/>
          <w:sz w:val="22"/>
          <w:szCs w:val="22"/>
        </w:rPr>
        <w:t>Onderwijsmaterialen</w:t>
      </w:r>
    </w:p>
    <w:p w14:paraId="3ABC94A0" w14:textId="7E6FD2DD" w:rsidR="005C5EC6" w:rsidRPr="005C5EC6" w:rsidRDefault="005C5EC6" w:rsidP="00E36F37">
      <w:pPr>
        <w:pStyle w:val="Geenafstand"/>
        <w:rPr>
          <w:i/>
          <w:iCs/>
          <w:sz w:val="22"/>
          <w:szCs w:val="22"/>
        </w:rPr>
      </w:pPr>
      <w:r w:rsidRPr="004F0484">
        <w:rPr>
          <w:i/>
          <w:iCs/>
          <w:sz w:val="22"/>
          <w:szCs w:val="22"/>
        </w:rPr>
        <w:t>Aanvinken en aanvullen</w:t>
      </w:r>
    </w:p>
    <w:p w14:paraId="3C1977FA" w14:textId="5EE2DFC8" w:rsidR="00B86B22" w:rsidRDefault="003E43B1" w:rsidP="00435F9E">
      <w:pPr>
        <w:pStyle w:val="Geenafstand"/>
        <w:ind w:left="360"/>
        <w:rPr>
          <w:sz w:val="22"/>
          <w:szCs w:val="22"/>
        </w:rPr>
      </w:pPr>
      <w:sdt>
        <w:sdtPr>
          <w:rPr>
            <w:sz w:val="28"/>
            <w:szCs w:val="28"/>
          </w:rPr>
          <w:id w:val="176778160"/>
          <w14:checkbox>
            <w14:checked w14:val="1"/>
            <w14:checkedState w14:val="2612" w14:font="MS Gothic"/>
            <w14:uncheckedState w14:val="2610" w14:font="MS Gothic"/>
          </w14:checkbox>
        </w:sdtPr>
        <w:sdtEndPr/>
        <w:sdtContent>
          <w:r w:rsidR="005D61CE">
            <w:rPr>
              <w:rFonts w:ascii="MS Gothic" w:eastAsia="MS Gothic" w:hAnsi="MS Gothic" w:hint="eastAsia"/>
              <w:sz w:val="28"/>
              <w:szCs w:val="28"/>
            </w:rPr>
            <w:t>☒</w:t>
          </w:r>
        </w:sdtContent>
      </w:sdt>
      <w:r w:rsidR="00435F9E" w:rsidRPr="00F536AC">
        <w:rPr>
          <w:sz w:val="22"/>
          <w:szCs w:val="22"/>
        </w:rPr>
        <w:t xml:space="preserve"> </w:t>
      </w:r>
      <w:r w:rsidR="00B86B22" w:rsidRPr="00F536AC">
        <w:rPr>
          <w:sz w:val="22"/>
          <w:szCs w:val="22"/>
        </w:rPr>
        <w:t xml:space="preserve">Remediërende </w:t>
      </w:r>
      <w:r w:rsidR="00E64E86">
        <w:rPr>
          <w:sz w:val="22"/>
          <w:szCs w:val="22"/>
        </w:rPr>
        <w:t>en</w:t>
      </w:r>
      <w:r w:rsidR="00E40222">
        <w:rPr>
          <w:sz w:val="22"/>
          <w:szCs w:val="22"/>
        </w:rPr>
        <w:t>/of</w:t>
      </w:r>
      <w:r w:rsidR="00E64E86">
        <w:rPr>
          <w:sz w:val="22"/>
          <w:szCs w:val="22"/>
        </w:rPr>
        <w:t xml:space="preserve"> extra oefen</w:t>
      </w:r>
      <w:r w:rsidR="00B86B22" w:rsidRPr="00F536AC">
        <w:rPr>
          <w:sz w:val="22"/>
          <w:szCs w:val="22"/>
        </w:rPr>
        <w:t>materialen</w:t>
      </w:r>
    </w:p>
    <w:p w14:paraId="01FC8DB3" w14:textId="5608AA7A" w:rsidR="00E13399" w:rsidRDefault="003E43B1" w:rsidP="00435F9E">
      <w:pPr>
        <w:pStyle w:val="Geenafstand"/>
        <w:ind w:left="360"/>
        <w:rPr>
          <w:sz w:val="22"/>
          <w:szCs w:val="22"/>
        </w:rPr>
      </w:pPr>
      <w:sdt>
        <w:sdtPr>
          <w:rPr>
            <w:sz w:val="28"/>
            <w:szCs w:val="28"/>
          </w:rPr>
          <w:id w:val="-769931090"/>
          <w14:checkbox>
            <w14:checked w14:val="1"/>
            <w14:checkedState w14:val="2612" w14:font="MS Gothic"/>
            <w14:uncheckedState w14:val="2610" w14:font="MS Gothic"/>
          </w14:checkbox>
        </w:sdtPr>
        <w:sdtEndPr/>
        <w:sdtContent>
          <w:r w:rsidR="005D61CE">
            <w:rPr>
              <w:rFonts w:ascii="MS Gothic" w:eastAsia="MS Gothic" w:hAnsi="MS Gothic" w:hint="eastAsia"/>
              <w:sz w:val="28"/>
              <w:szCs w:val="28"/>
            </w:rPr>
            <w:t>☒</w:t>
          </w:r>
        </w:sdtContent>
      </w:sdt>
      <w:r w:rsidR="00435F9E">
        <w:rPr>
          <w:sz w:val="22"/>
          <w:szCs w:val="22"/>
        </w:rPr>
        <w:t xml:space="preserve"> </w:t>
      </w:r>
      <w:r w:rsidR="009944C0">
        <w:rPr>
          <w:sz w:val="22"/>
          <w:szCs w:val="22"/>
        </w:rPr>
        <w:t>Verrijkende materialen</w:t>
      </w:r>
      <w:r w:rsidR="003311DC">
        <w:rPr>
          <w:sz w:val="22"/>
          <w:szCs w:val="22"/>
        </w:rPr>
        <w:t xml:space="preserve"> zoals bijvoorbeeld</w:t>
      </w:r>
      <w:r w:rsidR="005D61CE">
        <w:rPr>
          <w:sz w:val="22"/>
          <w:szCs w:val="22"/>
        </w:rPr>
        <w:t xml:space="preserve"> Levelwerk</w:t>
      </w:r>
    </w:p>
    <w:p w14:paraId="6CC3A094" w14:textId="63BD7ABC" w:rsidR="00E140EF" w:rsidRDefault="003E43B1" w:rsidP="00435F9E">
      <w:pPr>
        <w:pStyle w:val="Geenafstand"/>
        <w:ind w:left="360"/>
        <w:rPr>
          <w:sz w:val="22"/>
          <w:szCs w:val="22"/>
        </w:rPr>
      </w:pPr>
      <w:sdt>
        <w:sdtPr>
          <w:rPr>
            <w:sz w:val="28"/>
            <w:szCs w:val="28"/>
          </w:rPr>
          <w:id w:val="1756011995"/>
          <w14:checkbox>
            <w14:checked w14:val="0"/>
            <w14:checkedState w14:val="2612" w14:font="MS Gothic"/>
            <w14:uncheckedState w14:val="2610" w14:font="MS Gothic"/>
          </w14:checkbox>
        </w:sdtPr>
        <w:sdtEndPr/>
        <w:sdtContent>
          <w:r w:rsidR="00435F9E">
            <w:rPr>
              <w:rFonts w:ascii="MS Gothic" w:eastAsia="MS Gothic" w:hAnsi="MS Gothic" w:hint="eastAsia"/>
              <w:sz w:val="28"/>
              <w:szCs w:val="28"/>
            </w:rPr>
            <w:t>☐</w:t>
          </w:r>
        </w:sdtContent>
      </w:sdt>
      <w:r w:rsidR="00435F9E">
        <w:rPr>
          <w:sz w:val="22"/>
          <w:szCs w:val="22"/>
        </w:rPr>
        <w:t xml:space="preserve"> </w:t>
      </w:r>
      <w:r w:rsidR="00E140EF">
        <w:rPr>
          <w:sz w:val="22"/>
          <w:szCs w:val="22"/>
        </w:rPr>
        <w:t>Materialen voor bewegend leren</w:t>
      </w:r>
    </w:p>
    <w:p w14:paraId="162E3C6E" w14:textId="4E13A4D0" w:rsidR="00F536AC" w:rsidRPr="00F536AC" w:rsidRDefault="003E43B1" w:rsidP="00435F9E">
      <w:pPr>
        <w:pStyle w:val="Geenafstand"/>
        <w:ind w:left="360"/>
        <w:rPr>
          <w:sz w:val="22"/>
          <w:szCs w:val="22"/>
        </w:rPr>
      </w:pPr>
      <w:sdt>
        <w:sdtPr>
          <w:rPr>
            <w:sz w:val="28"/>
            <w:szCs w:val="28"/>
          </w:rPr>
          <w:id w:val="-298542074"/>
          <w14:checkbox>
            <w14:checked w14:val="1"/>
            <w14:checkedState w14:val="2612" w14:font="MS Gothic"/>
            <w14:uncheckedState w14:val="2610" w14:font="MS Gothic"/>
          </w14:checkbox>
        </w:sdtPr>
        <w:sdtEndPr/>
        <w:sdtContent>
          <w:r w:rsidR="005D61CE">
            <w:rPr>
              <w:rFonts w:ascii="MS Gothic" w:eastAsia="MS Gothic" w:hAnsi="MS Gothic" w:hint="eastAsia"/>
              <w:sz w:val="28"/>
              <w:szCs w:val="28"/>
            </w:rPr>
            <w:t>☒</w:t>
          </w:r>
        </w:sdtContent>
      </w:sdt>
      <w:r w:rsidR="00435F9E">
        <w:rPr>
          <w:sz w:val="22"/>
          <w:szCs w:val="22"/>
        </w:rPr>
        <w:t xml:space="preserve"> </w:t>
      </w:r>
      <w:r w:rsidR="00A91E2D">
        <w:rPr>
          <w:sz w:val="22"/>
          <w:szCs w:val="22"/>
        </w:rPr>
        <w:t>S</w:t>
      </w:r>
      <w:r w:rsidR="00F536AC">
        <w:rPr>
          <w:sz w:val="22"/>
          <w:szCs w:val="22"/>
        </w:rPr>
        <w:t>choolbibliot</w:t>
      </w:r>
      <w:r w:rsidR="00A91E2D">
        <w:rPr>
          <w:sz w:val="22"/>
          <w:szCs w:val="22"/>
        </w:rPr>
        <w:t xml:space="preserve">heek </w:t>
      </w:r>
    </w:p>
    <w:p w14:paraId="336EB0F6" w14:textId="6BC1A4B7" w:rsidR="00A91E2D" w:rsidRPr="005C5EC6" w:rsidRDefault="003E43B1" w:rsidP="00435F9E">
      <w:pPr>
        <w:pStyle w:val="Geenafstand"/>
        <w:ind w:left="360"/>
        <w:rPr>
          <w:b/>
          <w:bCs/>
          <w:sz w:val="22"/>
          <w:szCs w:val="22"/>
        </w:rPr>
      </w:pPr>
      <w:sdt>
        <w:sdtPr>
          <w:rPr>
            <w:sz w:val="28"/>
            <w:szCs w:val="28"/>
          </w:rPr>
          <w:id w:val="54597901"/>
          <w14:checkbox>
            <w14:checked w14:val="0"/>
            <w14:checkedState w14:val="2612" w14:font="MS Gothic"/>
            <w14:uncheckedState w14:val="2610" w14:font="MS Gothic"/>
          </w14:checkbox>
        </w:sdtPr>
        <w:sdtEndPr/>
        <w:sdtContent>
          <w:r w:rsidR="00435F9E">
            <w:rPr>
              <w:rFonts w:ascii="MS Gothic" w:eastAsia="MS Gothic" w:hAnsi="MS Gothic" w:hint="eastAsia"/>
              <w:sz w:val="28"/>
              <w:szCs w:val="28"/>
            </w:rPr>
            <w:t>☐</w:t>
          </w:r>
        </w:sdtContent>
      </w:sdt>
      <w:r w:rsidR="00435F9E">
        <w:rPr>
          <w:sz w:val="22"/>
          <w:szCs w:val="22"/>
        </w:rPr>
        <w:t xml:space="preserve"> </w:t>
      </w:r>
      <w:r w:rsidR="00A91E2D">
        <w:rPr>
          <w:sz w:val="22"/>
          <w:szCs w:val="22"/>
        </w:rPr>
        <w:t xml:space="preserve">Schoolkeuken </w:t>
      </w:r>
    </w:p>
    <w:p w14:paraId="784D76FA" w14:textId="2E73FDDD" w:rsidR="007E2EC6" w:rsidRPr="00BC74F5" w:rsidRDefault="003E43B1" w:rsidP="00BC74F5">
      <w:pPr>
        <w:pStyle w:val="Geenafstand"/>
        <w:ind w:left="360"/>
        <w:rPr>
          <w:b/>
          <w:bCs/>
          <w:sz w:val="22"/>
          <w:szCs w:val="22"/>
        </w:rPr>
      </w:pPr>
      <w:sdt>
        <w:sdtPr>
          <w:rPr>
            <w:sz w:val="28"/>
            <w:szCs w:val="28"/>
          </w:rPr>
          <w:id w:val="-2040185356"/>
          <w14:checkbox>
            <w14:checked w14:val="0"/>
            <w14:checkedState w14:val="2612" w14:font="MS Gothic"/>
            <w14:uncheckedState w14:val="2610" w14:font="MS Gothic"/>
          </w14:checkbox>
        </w:sdtPr>
        <w:sdtEndPr/>
        <w:sdtContent>
          <w:r w:rsidR="00435F9E">
            <w:rPr>
              <w:rFonts w:ascii="MS Gothic" w:eastAsia="MS Gothic" w:hAnsi="MS Gothic" w:hint="eastAsia"/>
              <w:sz w:val="28"/>
              <w:szCs w:val="28"/>
            </w:rPr>
            <w:t>☐</w:t>
          </w:r>
        </w:sdtContent>
      </w:sdt>
      <w:r w:rsidR="00435F9E">
        <w:rPr>
          <w:sz w:val="22"/>
          <w:szCs w:val="22"/>
        </w:rPr>
        <w:t xml:space="preserve"> </w:t>
      </w:r>
      <w:r w:rsidR="005C5EC6">
        <w:rPr>
          <w:sz w:val="22"/>
          <w:szCs w:val="22"/>
        </w:rPr>
        <w:t>Anders, namelijk</w:t>
      </w:r>
    </w:p>
    <w:p w14:paraId="2A1C0BFF" w14:textId="77777777" w:rsidR="007E2EC6" w:rsidRPr="001B3320" w:rsidRDefault="007E2EC6" w:rsidP="00E36F37">
      <w:pPr>
        <w:pStyle w:val="Geenafstand"/>
        <w:rPr>
          <w:b/>
          <w:bCs/>
          <w:sz w:val="16"/>
          <w:szCs w:val="16"/>
        </w:rPr>
      </w:pPr>
    </w:p>
    <w:p w14:paraId="2AC6D44B" w14:textId="105B9F4C" w:rsidR="009B3D1B" w:rsidRDefault="009B3D1B" w:rsidP="00EE0962">
      <w:pPr>
        <w:pStyle w:val="Geenafstand"/>
        <w:shd w:val="clear" w:color="auto" w:fill="8DD873" w:themeFill="accent6" w:themeFillTint="99"/>
        <w:rPr>
          <w:b/>
          <w:bCs/>
          <w:sz w:val="22"/>
          <w:szCs w:val="22"/>
        </w:rPr>
      </w:pPr>
      <w:r>
        <w:rPr>
          <w:b/>
          <w:bCs/>
          <w:sz w:val="22"/>
          <w:szCs w:val="22"/>
        </w:rPr>
        <w:t>Ruimtelijke omgeving</w:t>
      </w:r>
    </w:p>
    <w:p w14:paraId="0A9DF2F3" w14:textId="3F3F1F4C" w:rsidR="005C5EC6" w:rsidRPr="005C5EC6" w:rsidRDefault="005C5EC6" w:rsidP="00E36F37">
      <w:pPr>
        <w:pStyle w:val="Geenafstand"/>
        <w:rPr>
          <w:i/>
          <w:iCs/>
          <w:sz w:val="22"/>
          <w:szCs w:val="22"/>
        </w:rPr>
      </w:pPr>
      <w:r w:rsidRPr="004F0484">
        <w:rPr>
          <w:i/>
          <w:iCs/>
          <w:sz w:val="22"/>
          <w:szCs w:val="22"/>
        </w:rPr>
        <w:t>Aanvinken en aanvullen</w:t>
      </w:r>
    </w:p>
    <w:p w14:paraId="0E57349D" w14:textId="52697E49" w:rsidR="00C7152B" w:rsidRDefault="003E43B1" w:rsidP="00435F9E">
      <w:pPr>
        <w:pStyle w:val="Geenafstand"/>
        <w:ind w:left="360"/>
        <w:rPr>
          <w:sz w:val="22"/>
          <w:szCs w:val="22"/>
        </w:rPr>
      </w:pPr>
      <w:sdt>
        <w:sdtPr>
          <w:rPr>
            <w:sz w:val="28"/>
            <w:szCs w:val="28"/>
          </w:rPr>
          <w:id w:val="-2002960073"/>
          <w14:checkbox>
            <w14:checked w14:val="0"/>
            <w14:checkedState w14:val="2612" w14:font="MS Gothic"/>
            <w14:uncheckedState w14:val="2610" w14:font="MS Gothic"/>
          </w14:checkbox>
        </w:sdtPr>
        <w:sdtEndPr/>
        <w:sdtContent>
          <w:r w:rsidR="00435F9E">
            <w:rPr>
              <w:rFonts w:ascii="MS Gothic" w:eastAsia="MS Gothic" w:hAnsi="MS Gothic" w:hint="eastAsia"/>
              <w:sz w:val="28"/>
              <w:szCs w:val="28"/>
            </w:rPr>
            <w:t>☐</w:t>
          </w:r>
        </w:sdtContent>
      </w:sdt>
      <w:r w:rsidR="00435F9E">
        <w:rPr>
          <w:sz w:val="22"/>
          <w:szCs w:val="22"/>
        </w:rPr>
        <w:t xml:space="preserve"> </w:t>
      </w:r>
      <w:r w:rsidR="00F44F80">
        <w:rPr>
          <w:sz w:val="22"/>
          <w:szCs w:val="22"/>
        </w:rPr>
        <w:t>Gelijkvloers schoolgebouw</w:t>
      </w:r>
    </w:p>
    <w:p w14:paraId="3FF73CE9" w14:textId="2B7E26F7" w:rsidR="005C5EC6" w:rsidRPr="005C5EC6" w:rsidRDefault="003E43B1" w:rsidP="00435F9E">
      <w:pPr>
        <w:pStyle w:val="Geenafstand"/>
        <w:ind w:left="360"/>
        <w:rPr>
          <w:sz w:val="22"/>
          <w:szCs w:val="22"/>
        </w:rPr>
      </w:pPr>
      <w:sdt>
        <w:sdtPr>
          <w:rPr>
            <w:sz w:val="28"/>
            <w:szCs w:val="28"/>
          </w:rPr>
          <w:id w:val="1748773828"/>
          <w14:checkbox>
            <w14:checked w14:val="0"/>
            <w14:checkedState w14:val="2612" w14:font="MS Gothic"/>
            <w14:uncheckedState w14:val="2610" w14:font="MS Gothic"/>
          </w14:checkbox>
        </w:sdtPr>
        <w:sdtEndPr/>
        <w:sdtContent>
          <w:r w:rsidR="00435F9E">
            <w:rPr>
              <w:rFonts w:ascii="MS Gothic" w:eastAsia="MS Gothic" w:hAnsi="MS Gothic" w:hint="eastAsia"/>
              <w:sz w:val="28"/>
              <w:szCs w:val="28"/>
            </w:rPr>
            <w:t>☐</w:t>
          </w:r>
        </w:sdtContent>
      </w:sdt>
      <w:r w:rsidR="00435F9E">
        <w:rPr>
          <w:sz w:val="22"/>
          <w:szCs w:val="22"/>
        </w:rPr>
        <w:t xml:space="preserve"> </w:t>
      </w:r>
      <w:r w:rsidR="00F44F80">
        <w:rPr>
          <w:sz w:val="22"/>
          <w:szCs w:val="22"/>
        </w:rPr>
        <w:t>Lift aanwezig</w:t>
      </w:r>
    </w:p>
    <w:p w14:paraId="381B2C09" w14:textId="57F4C3DE" w:rsidR="005D6528" w:rsidRDefault="003E43B1" w:rsidP="00435F9E">
      <w:pPr>
        <w:pStyle w:val="Geenafstand"/>
        <w:ind w:left="360"/>
        <w:rPr>
          <w:sz w:val="22"/>
          <w:szCs w:val="22"/>
        </w:rPr>
      </w:pPr>
      <w:sdt>
        <w:sdtPr>
          <w:rPr>
            <w:sz w:val="28"/>
            <w:szCs w:val="28"/>
          </w:rPr>
          <w:id w:val="1129515053"/>
          <w14:checkbox>
            <w14:checked w14:val="1"/>
            <w14:checkedState w14:val="2612" w14:font="MS Gothic"/>
            <w14:uncheckedState w14:val="2610" w14:font="MS Gothic"/>
          </w14:checkbox>
        </w:sdtPr>
        <w:sdtEndPr/>
        <w:sdtContent>
          <w:r w:rsidR="00DC0E0B">
            <w:rPr>
              <w:rFonts w:ascii="MS Gothic" w:eastAsia="MS Gothic" w:hAnsi="MS Gothic" w:hint="eastAsia"/>
              <w:sz w:val="28"/>
              <w:szCs w:val="28"/>
            </w:rPr>
            <w:t>☒</w:t>
          </w:r>
        </w:sdtContent>
      </w:sdt>
      <w:r w:rsidR="00435F9E">
        <w:rPr>
          <w:sz w:val="22"/>
          <w:szCs w:val="22"/>
        </w:rPr>
        <w:t xml:space="preserve"> </w:t>
      </w:r>
      <w:r w:rsidR="005D6528">
        <w:rPr>
          <w:sz w:val="22"/>
          <w:szCs w:val="22"/>
        </w:rPr>
        <w:t>Ruimte voor anders organiseren van het onderwijs</w:t>
      </w:r>
      <w:r w:rsidR="00B86B22">
        <w:rPr>
          <w:sz w:val="22"/>
          <w:szCs w:val="22"/>
        </w:rPr>
        <w:t xml:space="preserve"> en de ondersteuning</w:t>
      </w:r>
    </w:p>
    <w:p w14:paraId="1629E02A" w14:textId="6FA9FC93" w:rsidR="005C5EC6" w:rsidRDefault="003E43B1" w:rsidP="00435F9E">
      <w:pPr>
        <w:pStyle w:val="Geenafstand"/>
        <w:ind w:left="360"/>
        <w:rPr>
          <w:sz w:val="22"/>
          <w:szCs w:val="22"/>
        </w:rPr>
      </w:pPr>
      <w:sdt>
        <w:sdtPr>
          <w:rPr>
            <w:sz w:val="28"/>
            <w:szCs w:val="28"/>
          </w:rPr>
          <w:id w:val="-1428036235"/>
          <w14:checkbox>
            <w14:checked w14:val="1"/>
            <w14:checkedState w14:val="2612" w14:font="MS Gothic"/>
            <w14:uncheckedState w14:val="2610" w14:font="MS Gothic"/>
          </w14:checkbox>
        </w:sdtPr>
        <w:sdtEndPr/>
        <w:sdtContent>
          <w:r w:rsidR="00DC0E0B">
            <w:rPr>
              <w:rFonts w:ascii="MS Gothic" w:eastAsia="MS Gothic" w:hAnsi="MS Gothic" w:hint="eastAsia"/>
              <w:sz w:val="28"/>
              <w:szCs w:val="28"/>
            </w:rPr>
            <w:t>☒</w:t>
          </w:r>
        </w:sdtContent>
      </w:sdt>
      <w:r w:rsidR="00435F9E">
        <w:rPr>
          <w:sz w:val="22"/>
          <w:szCs w:val="22"/>
        </w:rPr>
        <w:t xml:space="preserve"> </w:t>
      </w:r>
      <w:r w:rsidR="005C5EC6">
        <w:rPr>
          <w:sz w:val="22"/>
          <w:szCs w:val="22"/>
        </w:rPr>
        <w:t>Speelplaats van gevarieerde (speel)mogelijkheden</w:t>
      </w:r>
    </w:p>
    <w:p w14:paraId="053A8F3F" w14:textId="2CFEEC9B" w:rsidR="002B3D37" w:rsidRPr="005C5EC6" w:rsidRDefault="003E43B1" w:rsidP="00435F9E">
      <w:pPr>
        <w:pStyle w:val="Geenafstand"/>
        <w:ind w:left="360"/>
        <w:rPr>
          <w:sz w:val="22"/>
          <w:szCs w:val="22"/>
        </w:rPr>
      </w:pPr>
      <w:sdt>
        <w:sdtPr>
          <w:rPr>
            <w:sz w:val="28"/>
            <w:szCs w:val="28"/>
          </w:rPr>
          <w:id w:val="618571118"/>
          <w14:checkbox>
            <w14:checked w14:val="0"/>
            <w14:checkedState w14:val="2612" w14:font="MS Gothic"/>
            <w14:uncheckedState w14:val="2610" w14:font="MS Gothic"/>
          </w14:checkbox>
        </w:sdtPr>
        <w:sdtEndPr/>
        <w:sdtContent>
          <w:r w:rsidR="00435F9E">
            <w:rPr>
              <w:rFonts w:ascii="MS Gothic" w:eastAsia="MS Gothic" w:hAnsi="MS Gothic" w:hint="eastAsia"/>
              <w:sz w:val="28"/>
              <w:szCs w:val="28"/>
            </w:rPr>
            <w:t>☐</w:t>
          </w:r>
        </w:sdtContent>
      </w:sdt>
      <w:r w:rsidR="00435F9E">
        <w:rPr>
          <w:sz w:val="22"/>
          <w:szCs w:val="22"/>
        </w:rPr>
        <w:t xml:space="preserve"> </w:t>
      </w:r>
      <w:r w:rsidR="002B3D37">
        <w:rPr>
          <w:sz w:val="22"/>
          <w:szCs w:val="22"/>
        </w:rPr>
        <w:t xml:space="preserve">Buitenleslokaal </w:t>
      </w:r>
    </w:p>
    <w:p w14:paraId="1646C0ED" w14:textId="7F854126" w:rsidR="005D6528" w:rsidRPr="00FF085E" w:rsidRDefault="003E43B1" w:rsidP="00435F9E">
      <w:pPr>
        <w:pStyle w:val="Geenafstand"/>
        <w:ind w:left="360"/>
        <w:rPr>
          <w:sz w:val="22"/>
          <w:szCs w:val="22"/>
        </w:rPr>
      </w:pPr>
      <w:sdt>
        <w:sdtPr>
          <w:rPr>
            <w:sz w:val="28"/>
            <w:szCs w:val="28"/>
          </w:rPr>
          <w:id w:val="-1785800632"/>
          <w14:checkbox>
            <w14:checked w14:val="0"/>
            <w14:checkedState w14:val="2612" w14:font="MS Gothic"/>
            <w14:uncheckedState w14:val="2610" w14:font="MS Gothic"/>
          </w14:checkbox>
        </w:sdtPr>
        <w:sdtEndPr/>
        <w:sdtContent>
          <w:r w:rsidR="00435F9E">
            <w:rPr>
              <w:rFonts w:ascii="MS Gothic" w:eastAsia="MS Gothic" w:hAnsi="MS Gothic" w:hint="eastAsia"/>
              <w:sz w:val="28"/>
              <w:szCs w:val="28"/>
            </w:rPr>
            <w:t>☐</w:t>
          </w:r>
        </w:sdtContent>
      </w:sdt>
      <w:r w:rsidR="00435F9E">
        <w:rPr>
          <w:sz w:val="22"/>
          <w:szCs w:val="22"/>
        </w:rPr>
        <w:t xml:space="preserve"> </w:t>
      </w:r>
      <w:r w:rsidR="005D6528">
        <w:rPr>
          <w:sz w:val="22"/>
          <w:szCs w:val="22"/>
        </w:rPr>
        <w:t xml:space="preserve">Anders, namelijk </w:t>
      </w:r>
    </w:p>
    <w:p w14:paraId="5BE2DE25" w14:textId="77777777" w:rsidR="00CD11FA" w:rsidRPr="001B3320" w:rsidRDefault="00CD11FA" w:rsidP="00E36F37">
      <w:pPr>
        <w:pStyle w:val="Geenafstand"/>
        <w:rPr>
          <w:b/>
          <w:bCs/>
          <w:sz w:val="16"/>
          <w:szCs w:val="16"/>
        </w:rPr>
      </w:pPr>
    </w:p>
    <w:p w14:paraId="73CCF82A" w14:textId="3A818BAF" w:rsidR="00CD11FA" w:rsidRDefault="009B3D1B" w:rsidP="00997F53">
      <w:pPr>
        <w:pStyle w:val="Geenafstand"/>
        <w:shd w:val="clear" w:color="auto" w:fill="8DD873" w:themeFill="accent6" w:themeFillTint="99"/>
        <w:rPr>
          <w:b/>
          <w:bCs/>
          <w:sz w:val="22"/>
          <w:szCs w:val="22"/>
        </w:rPr>
      </w:pPr>
      <w:r>
        <w:rPr>
          <w:b/>
          <w:bCs/>
          <w:sz w:val="22"/>
          <w:szCs w:val="22"/>
        </w:rPr>
        <w:t>Samenwerking met andere professionals</w:t>
      </w:r>
    </w:p>
    <w:p w14:paraId="511817B3" w14:textId="262ECCCD" w:rsidR="005C5EC6" w:rsidRPr="005C5EC6" w:rsidRDefault="005C5EC6" w:rsidP="00E36F37">
      <w:pPr>
        <w:pStyle w:val="Geenafstand"/>
        <w:rPr>
          <w:i/>
          <w:iCs/>
          <w:sz w:val="22"/>
          <w:szCs w:val="22"/>
        </w:rPr>
      </w:pPr>
      <w:bookmarkStart w:id="3" w:name="_Hlk189741433"/>
      <w:r w:rsidRPr="004F0484">
        <w:rPr>
          <w:i/>
          <w:iCs/>
          <w:sz w:val="22"/>
          <w:szCs w:val="22"/>
        </w:rPr>
        <w:t>Aanvinken en aanvullen</w:t>
      </w:r>
    </w:p>
    <w:bookmarkEnd w:id="3"/>
    <w:p w14:paraId="6E53EB75" w14:textId="143EE529" w:rsidR="00CE537D" w:rsidRDefault="003E43B1" w:rsidP="00B42521">
      <w:pPr>
        <w:pStyle w:val="Geenafstand"/>
        <w:ind w:left="360"/>
        <w:rPr>
          <w:sz w:val="22"/>
          <w:szCs w:val="22"/>
        </w:rPr>
      </w:pPr>
      <w:sdt>
        <w:sdtPr>
          <w:rPr>
            <w:sz w:val="28"/>
            <w:szCs w:val="28"/>
          </w:rPr>
          <w:id w:val="714622593"/>
          <w14:checkbox>
            <w14:checked w14:val="1"/>
            <w14:checkedState w14:val="2612" w14:font="MS Gothic"/>
            <w14:uncheckedState w14:val="2610" w14:font="MS Gothic"/>
          </w14:checkbox>
        </w:sdtPr>
        <w:sdtEndPr/>
        <w:sdtContent>
          <w:r w:rsidR="00DC0E0B">
            <w:rPr>
              <w:rFonts w:ascii="MS Gothic" w:eastAsia="MS Gothic" w:hAnsi="MS Gothic" w:hint="eastAsia"/>
              <w:sz w:val="28"/>
              <w:szCs w:val="28"/>
            </w:rPr>
            <w:t>☒</w:t>
          </w:r>
        </w:sdtContent>
      </w:sdt>
      <w:r w:rsidR="00435F9E">
        <w:rPr>
          <w:sz w:val="22"/>
          <w:szCs w:val="22"/>
        </w:rPr>
        <w:t xml:space="preserve"> </w:t>
      </w:r>
      <w:r w:rsidR="00CE537D">
        <w:rPr>
          <w:sz w:val="22"/>
          <w:szCs w:val="22"/>
        </w:rPr>
        <w:t xml:space="preserve">Ondersteuning </w:t>
      </w:r>
      <w:r w:rsidR="00776C0B">
        <w:rPr>
          <w:sz w:val="22"/>
          <w:szCs w:val="22"/>
        </w:rPr>
        <w:t>vanuit het schoolbestuur</w:t>
      </w:r>
    </w:p>
    <w:p w14:paraId="0EAC3037" w14:textId="6FC64D08" w:rsidR="009B3D1B" w:rsidRDefault="003E43B1" w:rsidP="00B42521">
      <w:pPr>
        <w:pStyle w:val="Geenafstand"/>
        <w:ind w:left="360"/>
        <w:rPr>
          <w:sz w:val="22"/>
          <w:szCs w:val="22"/>
        </w:rPr>
      </w:pPr>
      <w:sdt>
        <w:sdtPr>
          <w:rPr>
            <w:sz w:val="28"/>
            <w:szCs w:val="28"/>
          </w:rPr>
          <w:id w:val="272597445"/>
          <w14:checkbox>
            <w14:checked w14:val="1"/>
            <w14:checkedState w14:val="2612" w14:font="MS Gothic"/>
            <w14:uncheckedState w14:val="2610" w14:font="MS Gothic"/>
          </w14:checkbox>
        </w:sdtPr>
        <w:sdtEndPr/>
        <w:sdtContent>
          <w:r w:rsidR="00DC0E0B">
            <w:rPr>
              <w:rFonts w:ascii="MS Gothic" w:eastAsia="MS Gothic" w:hAnsi="MS Gothic" w:hint="eastAsia"/>
              <w:sz w:val="28"/>
              <w:szCs w:val="28"/>
            </w:rPr>
            <w:t>☒</w:t>
          </w:r>
        </w:sdtContent>
      </w:sdt>
      <w:r w:rsidR="00435F9E">
        <w:rPr>
          <w:sz w:val="22"/>
          <w:szCs w:val="22"/>
        </w:rPr>
        <w:t xml:space="preserve"> </w:t>
      </w:r>
      <w:proofErr w:type="spellStart"/>
      <w:r w:rsidR="009B3D1B">
        <w:rPr>
          <w:sz w:val="22"/>
          <w:szCs w:val="22"/>
        </w:rPr>
        <w:t>Kindpart</w:t>
      </w:r>
      <w:r w:rsidR="00997F53">
        <w:rPr>
          <w:sz w:val="22"/>
          <w:szCs w:val="22"/>
        </w:rPr>
        <w:t>n</w:t>
      </w:r>
      <w:r w:rsidR="009B3D1B">
        <w:rPr>
          <w:sz w:val="22"/>
          <w:szCs w:val="22"/>
        </w:rPr>
        <w:t>ers</w:t>
      </w:r>
      <w:proofErr w:type="spellEnd"/>
      <w:r w:rsidR="009B3D1B">
        <w:rPr>
          <w:sz w:val="22"/>
          <w:szCs w:val="22"/>
        </w:rPr>
        <w:t xml:space="preserve"> in het kindcentrum </w:t>
      </w:r>
    </w:p>
    <w:p w14:paraId="1E7C1A1F" w14:textId="234F0E46" w:rsidR="00767AF8" w:rsidRDefault="003E43B1" w:rsidP="00B42521">
      <w:pPr>
        <w:pStyle w:val="Geenafstand"/>
        <w:ind w:left="360"/>
        <w:rPr>
          <w:sz w:val="22"/>
          <w:szCs w:val="22"/>
        </w:rPr>
      </w:pPr>
      <w:sdt>
        <w:sdtPr>
          <w:rPr>
            <w:sz w:val="28"/>
            <w:szCs w:val="28"/>
          </w:rPr>
          <w:id w:val="1007329619"/>
          <w14:checkbox>
            <w14:checked w14:val="1"/>
            <w14:checkedState w14:val="2612" w14:font="MS Gothic"/>
            <w14:uncheckedState w14:val="2610" w14:font="MS Gothic"/>
          </w14:checkbox>
        </w:sdtPr>
        <w:sdtEndPr/>
        <w:sdtContent>
          <w:r w:rsidR="00DC0E0B">
            <w:rPr>
              <w:rFonts w:ascii="MS Gothic" w:eastAsia="MS Gothic" w:hAnsi="MS Gothic" w:hint="eastAsia"/>
              <w:sz w:val="28"/>
              <w:szCs w:val="28"/>
            </w:rPr>
            <w:t>☒</w:t>
          </w:r>
        </w:sdtContent>
      </w:sdt>
      <w:r w:rsidR="00435F9E">
        <w:rPr>
          <w:sz w:val="22"/>
          <w:szCs w:val="22"/>
        </w:rPr>
        <w:t xml:space="preserve"> </w:t>
      </w:r>
      <w:r w:rsidR="00767AF8">
        <w:rPr>
          <w:sz w:val="22"/>
          <w:szCs w:val="22"/>
        </w:rPr>
        <w:t>Naschools aanbod (Rijke schooldag)</w:t>
      </w:r>
    </w:p>
    <w:p w14:paraId="6EC4CACD" w14:textId="6F517F5A" w:rsidR="009B3D1B" w:rsidRDefault="003E43B1" w:rsidP="00B42521">
      <w:pPr>
        <w:pStyle w:val="Geenafstand"/>
        <w:ind w:left="360"/>
        <w:rPr>
          <w:sz w:val="22"/>
          <w:szCs w:val="22"/>
        </w:rPr>
      </w:pPr>
      <w:sdt>
        <w:sdtPr>
          <w:rPr>
            <w:sz w:val="28"/>
            <w:szCs w:val="28"/>
          </w:rPr>
          <w:id w:val="1989278549"/>
          <w14:checkbox>
            <w14:checked w14:val="1"/>
            <w14:checkedState w14:val="2612" w14:font="MS Gothic"/>
            <w14:uncheckedState w14:val="2610" w14:font="MS Gothic"/>
          </w14:checkbox>
        </w:sdtPr>
        <w:sdtEndPr/>
        <w:sdtContent>
          <w:r w:rsidR="00DC0E0B">
            <w:rPr>
              <w:rFonts w:ascii="MS Gothic" w:eastAsia="MS Gothic" w:hAnsi="MS Gothic" w:hint="eastAsia"/>
              <w:sz w:val="28"/>
              <w:szCs w:val="28"/>
            </w:rPr>
            <w:t>☒</w:t>
          </w:r>
        </w:sdtContent>
      </w:sdt>
      <w:r w:rsidR="00435F9E">
        <w:rPr>
          <w:sz w:val="22"/>
          <w:szCs w:val="22"/>
        </w:rPr>
        <w:t xml:space="preserve"> </w:t>
      </w:r>
      <w:r w:rsidR="009B3D1B">
        <w:rPr>
          <w:sz w:val="22"/>
          <w:szCs w:val="22"/>
        </w:rPr>
        <w:t>Schoolmaatschappelijk werk</w:t>
      </w:r>
    </w:p>
    <w:p w14:paraId="0EA50759" w14:textId="32978784" w:rsidR="009B3D1B" w:rsidRDefault="003E43B1" w:rsidP="00B42521">
      <w:pPr>
        <w:pStyle w:val="Geenafstand"/>
        <w:ind w:left="360"/>
        <w:rPr>
          <w:sz w:val="22"/>
          <w:szCs w:val="22"/>
        </w:rPr>
      </w:pPr>
      <w:sdt>
        <w:sdtPr>
          <w:rPr>
            <w:sz w:val="28"/>
            <w:szCs w:val="28"/>
          </w:rPr>
          <w:id w:val="-1236623689"/>
          <w14:checkbox>
            <w14:checked w14:val="1"/>
            <w14:checkedState w14:val="2612" w14:font="MS Gothic"/>
            <w14:uncheckedState w14:val="2610" w14:font="MS Gothic"/>
          </w14:checkbox>
        </w:sdtPr>
        <w:sdtEndPr/>
        <w:sdtContent>
          <w:r w:rsidR="00DC0E0B">
            <w:rPr>
              <w:rFonts w:ascii="MS Gothic" w:eastAsia="MS Gothic" w:hAnsi="MS Gothic" w:hint="eastAsia"/>
              <w:sz w:val="28"/>
              <w:szCs w:val="28"/>
            </w:rPr>
            <w:t>☒</w:t>
          </w:r>
        </w:sdtContent>
      </w:sdt>
      <w:r w:rsidR="00435F9E">
        <w:rPr>
          <w:sz w:val="22"/>
          <w:szCs w:val="22"/>
        </w:rPr>
        <w:t xml:space="preserve"> </w:t>
      </w:r>
      <w:r w:rsidR="009B3D1B">
        <w:rPr>
          <w:sz w:val="22"/>
          <w:szCs w:val="22"/>
        </w:rPr>
        <w:t xml:space="preserve">Brugfunctionaris </w:t>
      </w:r>
    </w:p>
    <w:p w14:paraId="33C5069B" w14:textId="1C92F050" w:rsidR="00DC3473" w:rsidRDefault="003E43B1" w:rsidP="00B42521">
      <w:pPr>
        <w:pStyle w:val="Geenafstand"/>
        <w:ind w:left="360"/>
        <w:rPr>
          <w:sz w:val="22"/>
          <w:szCs w:val="22"/>
        </w:rPr>
      </w:pPr>
      <w:sdt>
        <w:sdtPr>
          <w:rPr>
            <w:sz w:val="28"/>
            <w:szCs w:val="28"/>
          </w:rPr>
          <w:id w:val="1094207949"/>
          <w14:checkbox>
            <w14:checked w14:val="1"/>
            <w14:checkedState w14:val="2612" w14:font="MS Gothic"/>
            <w14:uncheckedState w14:val="2610" w14:font="MS Gothic"/>
          </w14:checkbox>
        </w:sdtPr>
        <w:sdtEndPr/>
        <w:sdtContent>
          <w:r w:rsidR="00DC0E0B">
            <w:rPr>
              <w:rFonts w:ascii="MS Gothic" w:eastAsia="MS Gothic" w:hAnsi="MS Gothic" w:hint="eastAsia"/>
              <w:sz w:val="28"/>
              <w:szCs w:val="28"/>
            </w:rPr>
            <w:t>☒</w:t>
          </w:r>
        </w:sdtContent>
      </w:sdt>
      <w:r w:rsidR="00B42521">
        <w:rPr>
          <w:sz w:val="22"/>
          <w:szCs w:val="22"/>
        </w:rPr>
        <w:t xml:space="preserve"> </w:t>
      </w:r>
      <w:r w:rsidR="00DC3473">
        <w:rPr>
          <w:sz w:val="22"/>
          <w:szCs w:val="22"/>
        </w:rPr>
        <w:t xml:space="preserve">Jeugdarts </w:t>
      </w:r>
    </w:p>
    <w:p w14:paraId="684B7FE3" w14:textId="17CD9F8C" w:rsidR="00DC3473" w:rsidRDefault="003E43B1" w:rsidP="00B42521">
      <w:pPr>
        <w:pStyle w:val="Geenafstand"/>
        <w:ind w:left="360"/>
        <w:rPr>
          <w:sz w:val="22"/>
          <w:szCs w:val="22"/>
        </w:rPr>
      </w:pPr>
      <w:sdt>
        <w:sdtPr>
          <w:rPr>
            <w:sz w:val="28"/>
            <w:szCs w:val="28"/>
          </w:rPr>
          <w:id w:val="-804545090"/>
          <w14:checkbox>
            <w14:checked w14:val="1"/>
            <w14:checkedState w14:val="2612" w14:font="MS Gothic"/>
            <w14:uncheckedState w14:val="2610" w14:font="MS Gothic"/>
          </w14:checkbox>
        </w:sdtPr>
        <w:sdtEndPr/>
        <w:sdtContent>
          <w:r w:rsidR="00DC0E0B">
            <w:rPr>
              <w:rFonts w:ascii="MS Gothic" w:eastAsia="MS Gothic" w:hAnsi="MS Gothic" w:hint="eastAsia"/>
              <w:sz w:val="28"/>
              <w:szCs w:val="28"/>
            </w:rPr>
            <w:t>☒</w:t>
          </w:r>
        </w:sdtContent>
      </w:sdt>
      <w:r w:rsidR="00B42521">
        <w:rPr>
          <w:sz w:val="22"/>
          <w:szCs w:val="22"/>
        </w:rPr>
        <w:t xml:space="preserve"> </w:t>
      </w:r>
      <w:r w:rsidR="00DC3473">
        <w:rPr>
          <w:sz w:val="22"/>
          <w:szCs w:val="22"/>
        </w:rPr>
        <w:t>Consulent van de gemeente</w:t>
      </w:r>
    </w:p>
    <w:p w14:paraId="6C1791F5" w14:textId="09798893" w:rsidR="009B3D1B" w:rsidRDefault="003E43B1" w:rsidP="00B42521">
      <w:pPr>
        <w:pStyle w:val="Geenafstand"/>
        <w:ind w:left="360"/>
        <w:rPr>
          <w:sz w:val="22"/>
          <w:szCs w:val="22"/>
        </w:rPr>
      </w:pPr>
      <w:sdt>
        <w:sdtPr>
          <w:rPr>
            <w:sz w:val="28"/>
            <w:szCs w:val="28"/>
          </w:rPr>
          <w:id w:val="250560409"/>
          <w14:checkbox>
            <w14:checked w14:val="1"/>
            <w14:checkedState w14:val="2612" w14:font="MS Gothic"/>
            <w14:uncheckedState w14:val="2610" w14:font="MS Gothic"/>
          </w14:checkbox>
        </w:sdtPr>
        <w:sdtEndPr/>
        <w:sdtContent>
          <w:r w:rsidR="00DC0E0B">
            <w:rPr>
              <w:rFonts w:ascii="MS Gothic" w:eastAsia="MS Gothic" w:hAnsi="MS Gothic" w:hint="eastAsia"/>
              <w:sz w:val="28"/>
              <w:szCs w:val="28"/>
            </w:rPr>
            <w:t>☒</w:t>
          </w:r>
        </w:sdtContent>
      </w:sdt>
      <w:r w:rsidR="00B42521">
        <w:rPr>
          <w:sz w:val="22"/>
          <w:szCs w:val="22"/>
        </w:rPr>
        <w:t xml:space="preserve"> </w:t>
      </w:r>
      <w:r w:rsidR="009B3D1B">
        <w:rPr>
          <w:sz w:val="22"/>
          <w:szCs w:val="22"/>
        </w:rPr>
        <w:t>Zorgprofessionals uit de paramedische zorg</w:t>
      </w:r>
      <w:r w:rsidR="00DC3473">
        <w:rPr>
          <w:sz w:val="22"/>
          <w:szCs w:val="22"/>
        </w:rPr>
        <w:t>, zoal</w:t>
      </w:r>
      <w:r w:rsidR="00496C20">
        <w:rPr>
          <w:sz w:val="22"/>
          <w:szCs w:val="22"/>
        </w:rPr>
        <w:t>s logopedist, (</w:t>
      </w:r>
      <w:proofErr w:type="spellStart"/>
      <w:r w:rsidR="00496C20">
        <w:rPr>
          <w:sz w:val="22"/>
          <w:szCs w:val="22"/>
        </w:rPr>
        <w:t>kinder</w:t>
      </w:r>
      <w:proofErr w:type="spellEnd"/>
      <w:r w:rsidR="00496C20">
        <w:rPr>
          <w:sz w:val="22"/>
          <w:szCs w:val="22"/>
        </w:rPr>
        <w:t>)fysiotherapeut</w:t>
      </w:r>
      <w:r w:rsidR="00B00B6C">
        <w:rPr>
          <w:sz w:val="22"/>
          <w:szCs w:val="22"/>
        </w:rPr>
        <w:t xml:space="preserve">, </w:t>
      </w:r>
      <w:r w:rsidR="00A36AEE">
        <w:rPr>
          <w:sz w:val="22"/>
          <w:szCs w:val="22"/>
        </w:rPr>
        <w:br/>
        <w:t xml:space="preserve"> </w:t>
      </w:r>
      <w:r w:rsidR="009D6CB3">
        <w:rPr>
          <w:sz w:val="22"/>
          <w:szCs w:val="22"/>
        </w:rPr>
        <w:t xml:space="preserve">      </w:t>
      </w:r>
      <w:r w:rsidR="00B00B6C">
        <w:rPr>
          <w:sz w:val="22"/>
          <w:szCs w:val="22"/>
        </w:rPr>
        <w:t>ergotherapeut</w:t>
      </w:r>
    </w:p>
    <w:p w14:paraId="3F86D44D" w14:textId="41D9F2C1" w:rsidR="009645C9" w:rsidRPr="00630E48" w:rsidRDefault="003E43B1" w:rsidP="00B42521">
      <w:pPr>
        <w:pStyle w:val="Geenafstand"/>
        <w:ind w:left="360"/>
        <w:rPr>
          <w:sz w:val="22"/>
          <w:szCs w:val="22"/>
        </w:rPr>
      </w:pPr>
      <w:sdt>
        <w:sdtPr>
          <w:rPr>
            <w:sz w:val="28"/>
            <w:szCs w:val="28"/>
          </w:rPr>
          <w:id w:val="-727612926"/>
          <w14:checkbox>
            <w14:checked w14:val="1"/>
            <w14:checkedState w14:val="2612" w14:font="MS Gothic"/>
            <w14:uncheckedState w14:val="2610" w14:font="MS Gothic"/>
          </w14:checkbox>
        </w:sdtPr>
        <w:sdtEndPr/>
        <w:sdtContent>
          <w:r w:rsidR="006049B5">
            <w:rPr>
              <w:rFonts w:ascii="MS Gothic" w:eastAsia="MS Gothic" w:hAnsi="MS Gothic" w:hint="eastAsia"/>
              <w:sz w:val="28"/>
              <w:szCs w:val="28"/>
            </w:rPr>
            <w:t>☒</w:t>
          </w:r>
        </w:sdtContent>
      </w:sdt>
      <w:r w:rsidR="00B42521">
        <w:rPr>
          <w:sz w:val="22"/>
          <w:szCs w:val="22"/>
        </w:rPr>
        <w:t xml:space="preserve"> </w:t>
      </w:r>
      <w:r w:rsidR="009B3D1B">
        <w:rPr>
          <w:sz w:val="22"/>
          <w:szCs w:val="22"/>
        </w:rPr>
        <w:t>Andere zorgaanbieders en jeugdhulpaanbieders,</w:t>
      </w:r>
      <w:r w:rsidR="008369B5">
        <w:rPr>
          <w:sz w:val="22"/>
          <w:szCs w:val="22"/>
        </w:rPr>
        <w:t xml:space="preserve"> bij individuele casuïstiek </w:t>
      </w:r>
      <w:r w:rsidR="006049B5">
        <w:rPr>
          <w:sz w:val="22"/>
          <w:szCs w:val="22"/>
        </w:rPr>
        <w:t xml:space="preserve">via Team Jeugd </w:t>
      </w:r>
    </w:p>
    <w:p w14:paraId="7C40BBF5" w14:textId="77777777" w:rsidR="009645C9" w:rsidRDefault="009645C9" w:rsidP="00E36F37">
      <w:pPr>
        <w:pStyle w:val="Geenafstand"/>
        <w:rPr>
          <w:b/>
          <w:bCs/>
          <w:sz w:val="16"/>
          <w:szCs w:val="16"/>
        </w:rPr>
      </w:pPr>
    </w:p>
    <w:p w14:paraId="12F8E05B" w14:textId="77777777" w:rsidR="004F0484" w:rsidRPr="001B3320" w:rsidRDefault="004F0484" w:rsidP="00E36F37">
      <w:pPr>
        <w:pStyle w:val="Geenafstand"/>
        <w:rPr>
          <w:b/>
          <w:bCs/>
          <w:sz w:val="16"/>
          <w:szCs w:val="16"/>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hemeFill="background2"/>
        <w:tblLook w:val="04A0" w:firstRow="1" w:lastRow="0" w:firstColumn="1" w:lastColumn="0" w:noHBand="0" w:noVBand="1"/>
      </w:tblPr>
      <w:tblGrid>
        <w:gridCol w:w="9062"/>
      </w:tblGrid>
      <w:tr w:rsidR="00442A4F" w14:paraId="7A8729F9" w14:textId="77777777" w:rsidTr="00442A4F">
        <w:tc>
          <w:tcPr>
            <w:tcW w:w="9062" w:type="dxa"/>
            <w:shd w:val="clear" w:color="auto" w:fill="E8E8E8" w:themeFill="background2"/>
          </w:tcPr>
          <w:p w14:paraId="7BAF398B" w14:textId="77777777" w:rsidR="00442A4F" w:rsidRPr="00885149" w:rsidRDefault="00442A4F" w:rsidP="00442A4F">
            <w:pPr>
              <w:pStyle w:val="Geenafstand"/>
              <w:rPr>
                <w:b/>
                <w:bCs/>
                <w:sz w:val="20"/>
                <w:szCs w:val="20"/>
              </w:rPr>
            </w:pPr>
            <w:r w:rsidRPr="00885149">
              <w:rPr>
                <w:b/>
                <w:bCs/>
                <w:sz w:val="20"/>
                <w:szCs w:val="20"/>
              </w:rPr>
              <w:t>Wat valt er niet onder de basisondersteuning</w:t>
            </w:r>
            <w:r w:rsidRPr="00885149">
              <w:rPr>
                <w:rStyle w:val="Voetnootmarkering"/>
                <w:b/>
                <w:bCs/>
                <w:sz w:val="20"/>
                <w:szCs w:val="20"/>
              </w:rPr>
              <w:footnoteReference w:id="2"/>
            </w:r>
            <w:r w:rsidRPr="00885149">
              <w:rPr>
                <w:b/>
                <w:bCs/>
                <w:sz w:val="20"/>
                <w:szCs w:val="20"/>
              </w:rPr>
              <w:t>?</w:t>
            </w:r>
          </w:p>
          <w:p w14:paraId="0C3F7279" w14:textId="77777777" w:rsidR="00442A4F" w:rsidRPr="00885149" w:rsidRDefault="00442A4F" w:rsidP="00442A4F">
            <w:pPr>
              <w:pStyle w:val="Geenafstand"/>
              <w:numPr>
                <w:ilvl w:val="0"/>
                <w:numId w:val="1"/>
              </w:numPr>
              <w:rPr>
                <w:sz w:val="20"/>
                <w:szCs w:val="20"/>
              </w:rPr>
            </w:pPr>
            <w:r w:rsidRPr="00885149">
              <w:rPr>
                <w:sz w:val="20"/>
                <w:szCs w:val="20"/>
              </w:rPr>
              <w:t>Medische handelingen die een BIG-registratie eisen (voorbehouden handelingen).</w:t>
            </w:r>
          </w:p>
          <w:p w14:paraId="791751DD" w14:textId="77777777" w:rsidR="00442A4F" w:rsidRPr="004A699F" w:rsidRDefault="00442A4F" w:rsidP="00442A4F">
            <w:pPr>
              <w:pStyle w:val="Geenafstand"/>
              <w:rPr>
                <w:sz w:val="14"/>
                <w:szCs w:val="14"/>
              </w:rPr>
            </w:pPr>
          </w:p>
          <w:p w14:paraId="0EAC772F" w14:textId="77777777" w:rsidR="00442A4F" w:rsidRPr="00885149" w:rsidRDefault="00442A4F" w:rsidP="00442A4F">
            <w:pPr>
              <w:pStyle w:val="Geenafstand"/>
              <w:rPr>
                <w:b/>
                <w:bCs/>
                <w:sz w:val="20"/>
                <w:szCs w:val="20"/>
              </w:rPr>
            </w:pPr>
            <w:r w:rsidRPr="00885149">
              <w:rPr>
                <w:b/>
                <w:bCs/>
                <w:sz w:val="20"/>
                <w:szCs w:val="20"/>
              </w:rPr>
              <w:t>Wat valt er niet onder de specifieke ondersteuning?</w:t>
            </w:r>
          </w:p>
          <w:p w14:paraId="09650F22" w14:textId="77777777" w:rsidR="00442A4F" w:rsidRPr="00885149" w:rsidRDefault="00442A4F" w:rsidP="00442A4F">
            <w:pPr>
              <w:pStyle w:val="Geenafstand"/>
              <w:rPr>
                <w:i/>
                <w:iCs/>
                <w:sz w:val="20"/>
                <w:szCs w:val="20"/>
              </w:rPr>
            </w:pPr>
            <w:r w:rsidRPr="00885149">
              <w:rPr>
                <w:i/>
                <w:iCs/>
                <w:sz w:val="20"/>
                <w:szCs w:val="20"/>
              </w:rPr>
              <w:t>Taal en lezen</w:t>
            </w:r>
          </w:p>
          <w:p w14:paraId="050242A7" w14:textId="77777777" w:rsidR="00442A4F" w:rsidRPr="00885149" w:rsidRDefault="00442A4F" w:rsidP="00442A4F">
            <w:pPr>
              <w:pStyle w:val="Geenafstand"/>
              <w:numPr>
                <w:ilvl w:val="0"/>
                <w:numId w:val="3"/>
              </w:numPr>
              <w:rPr>
                <w:sz w:val="20"/>
                <w:szCs w:val="20"/>
              </w:rPr>
            </w:pPr>
            <w:r w:rsidRPr="00885149">
              <w:rPr>
                <w:sz w:val="20"/>
                <w:szCs w:val="20"/>
              </w:rPr>
              <w:t xml:space="preserve">De diagnostiek en behandeling van dyslexie of indicatie Ernstige Dyslexie (ED) </w:t>
            </w:r>
          </w:p>
          <w:p w14:paraId="42C3B618" w14:textId="77777777" w:rsidR="00442A4F" w:rsidRPr="00885149" w:rsidRDefault="00442A4F" w:rsidP="00442A4F">
            <w:pPr>
              <w:pStyle w:val="Geenafstand"/>
              <w:ind w:left="720"/>
              <w:rPr>
                <w:sz w:val="20"/>
                <w:szCs w:val="20"/>
              </w:rPr>
            </w:pPr>
            <w:r w:rsidRPr="00885149">
              <w:rPr>
                <w:sz w:val="20"/>
                <w:szCs w:val="20"/>
              </w:rPr>
              <w:t>(</w:t>
            </w:r>
            <w:proofErr w:type="gramStart"/>
            <w:r w:rsidRPr="00885149">
              <w:rPr>
                <w:sz w:val="20"/>
                <w:szCs w:val="20"/>
              </w:rPr>
              <w:t>ondersteuningsniveau</w:t>
            </w:r>
            <w:proofErr w:type="gramEnd"/>
            <w:r w:rsidRPr="00885149">
              <w:rPr>
                <w:sz w:val="20"/>
                <w:szCs w:val="20"/>
              </w:rPr>
              <w:t xml:space="preserve"> 4) door een specialistische zorgaanbieder vallen niet onder de </w:t>
            </w:r>
          </w:p>
          <w:p w14:paraId="692D7DC0" w14:textId="77777777" w:rsidR="00442A4F" w:rsidRPr="00885149" w:rsidRDefault="00442A4F" w:rsidP="00442A4F">
            <w:pPr>
              <w:pStyle w:val="Geenafstand"/>
              <w:ind w:left="720"/>
              <w:rPr>
                <w:sz w:val="20"/>
                <w:szCs w:val="20"/>
              </w:rPr>
            </w:pPr>
            <w:proofErr w:type="gramStart"/>
            <w:r w:rsidRPr="00885149">
              <w:rPr>
                <w:sz w:val="20"/>
                <w:szCs w:val="20"/>
              </w:rPr>
              <w:t>basisondersteuning</w:t>
            </w:r>
            <w:proofErr w:type="gramEnd"/>
            <w:r w:rsidRPr="00885149">
              <w:rPr>
                <w:sz w:val="20"/>
                <w:szCs w:val="20"/>
              </w:rPr>
              <w:t>. De diagnostiek en behandeling tot en met 12 jaar worden bij de indicatie ED uitgevoerd door een specialistische zorgaanbieder en bekostigd door de gemeente vanuit de Jeugdwet. Tijdens en na een dyslexiebehandeling loopt de ondersteuning vanuit de basisondersteuning door.</w:t>
            </w:r>
          </w:p>
          <w:p w14:paraId="113E1016" w14:textId="77777777" w:rsidR="00442A4F" w:rsidRPr="00885149" w:rsidRDefault="00442A4F" w:rsidP="00442A4F">
            <w:pPr>
              <w:pStyle w:val="Geenafstand"/>
              <w:numPr>
                <w:ilvl w:val="0"/>
                <w:numId w:val="3"/>
              </w:numPr>
              <w:rPr>
                <w:sz w:val="20"/>
                <w:szCs w:val="20"/>
              </w:rPr>
            </w:pPr>
            <w:r w:rsidRPr="00885149">
              <w:rPr>
                <w:sz w:val="20"/>
                <w:szCs w:val="20"/>
              </w:rPr>
              <w:t xml:space="preserve">Logopedische behandeling ter verbetering van de taalontwikkeling. </w:t>
            </w:r>
          </w:p>
          <w:p w14:paraId="14FBCD99" w14:textId="77777777" w:rsidR="00442A4F" w:rsidRPr="00885149" w:rsidRDefault="00442A4F" w:rsidP="00442A4F">
            <w:pPr>
              <w:pStyle w:val="Geenafstand"/>
              <w:numPr>
                <w:ilvl w:val="0"/>
                <w:numId w:val="3"/>
              </w:numPr>
              <w:rPr>
                <w:sz w:val="20"/>
                <w:szCs w:val="20"/>
              </w:rPr>
            </w:pPr>
            <w:r w:rsidRPr="00885149">
              <w:rPr>
                <w:sz w:val="20"/>
                <w:szCs w:val="20"/>
              </w:rPr>
              <w:t>Langdurige individuele ondersteuning voor leerlingen met lees- en spellingproblemen en dyslexie die niet genoeg geholpen zijn met basisondersteuning en de behandeling van dyslexie. Deze leerlingen hebben langdurig een individueel, op maat gemaakt traject nodig om op school te kunnen functioneren.</w:t>
            </w:r>
          </w:p>
          <w:p w14:paraId="1B0B2380" w14:textId="77777777" w:rsidR="00442A4F" w:rsidRPr="004A699F" w:rsidRDefault="00442A4F" w:rsidP="00442A4F">
            <w:pPr>
              <w:pStyle w:val="Geenafstand"/>
              <w:rPr>
                <w:sz w:val="14"/>
                <w:szCs w:val="14"/>
              </w:rPr>
            </w:pPr>
          </w:p>
          <w:p w14:paraId="155DB2D4" w14:textId="77777777" w:rsidR="00442A4F" w:rsidRPr="00885149" w:rsidRDefault="00442A4F" w:rsidP="00442A4F">
            <w:pPr>
              <w:pStyle w:val="Geenafstand"/>
              <w:rPr>
                <w:i/>
                <w:iCs/>
                <w:sz w:val="20"/>
                <w:szCs w:val="20"/>
              </w:rPr>
            </w:pPr>
            <w:r w:rsidRPr="00885149">
              <w:rPr>
                <w:i/>
                <w:iCs/>
                <w:sz w:val="20"/>
                <w:szCs w:val="20"/>
              </w:rPr>
              <w:lastRenderedPageBreak/>
              <w:t>Rekenen</w:t>
            </w:r>
          </w:p>
          <w:p w14:paraId="10BE4752" w14:textId="6F48990E" w:rsidR="006D4FE3" w:rsidRPr="00885149" w:rsidRDefault="006D4FE3" w:rsidP="006D4FE3">
            <w:pPr>
              <w:pStyle w:val="Geenafstand"/>
              <w:numPr>
                <w:ilvl w:val="0"/>
                <w:numId w:val="3"/>
              </w:numPr>
              <w:rPr>
                <w:sz w:val="20"/>
                <w:szCs w:val="20"/>
              </w:rPr>
            </w:pPr>
            <w:r w:rsidRPr="00885149">
              <w:rPr>
                <w:sz w:val="20"/>
                <w:szCs w:val="20"/>
              </w:rPr>
              <w:t xml:space="preserve">De diagnostiek en behandeling van dyslexie of indicatie Ernstige Dyscalculie </w:t>
            </w:r>
          </w:p>
          <w:p w14:paraId="6EC2C797" w14:textId="77777777" w:rsidR="006D4FE3" w:rsidRPr="00885149" w:rsidRDefault="006D4FE3" w:rsidP="006D4FE3">
            <w:pPr>
              <w:pStyle w:val="Geenafstand"/>
              <w:ind w:left="720"/>
              <w:rPr>
                <w:sz w:val="20"/>
                <w:szCs w:val="20"/>
              </w:rPr>
            </w:pPr>
            <w:r w:rsidRPr="00885149">
              <w:rPr>
                <w:sz w:val="20"/>
                <w:szCs w:val="20"/>
              </w:rPr>
              <w:t>(</w:t>
            </w:r>
            <w:proofErr w:type="gramStart"/>
            <w:r w:rsidRPr="00885149">
              <w:rPr>
                <w:sz w:val="20"/>
                <w:szCs w:val="20"/>
              </w:rPr>
              <w:t>ondersteuningsniveau</w:t>
            </w:r>
            <w:proofErr w:type="gramEnd"/>
            <w:r w:rsidRPr="00885149">
              <w:rPr>
                <w:sz w:val="20"/>
                <w:szCs w:val="20"/>
              </w:rPr>
              <w:t xml:space="preserve"> 4) door een specialistische zorgaanbieder vallen niet onder de </w:t>
            </w:r>
          </w:p>
          <w:p w14:paraId="46A233E0" w14:textId="3FF8A667" w:rsidR="00442A4F" w:rsidRPr="00885149" w:rsidRDefault="006D4FE3" w:rsidP="00E67109">
            <w:pPr>
              <w:pStyle w:val="Geenafstand"/>
              <w:ind w:left="720"/>
              <w:rPr>
                <w:sz w:val="20"/>
                <w:szCs w:val="20"/>
              </w:rPr>
            </w:pPr>
            <w:proofErr w:type="gramStart"/>
            <w:r w:rsidRPr="00885149">
              <w:rPr>
                <w:sz w:val="20"/>
                <w:szCs w:val="20"/>
              </w:rPr>
              <w:t>basisondersteuning</w:t>
            </w:r>
            <w:proofErr w:type="gramEnd"/>
            <w:r w:rsidRPr="00885149">
              <w:rPr>
                <w:sz w:val="20"/>
                <w:szCs w:val="20"/>
              </w:rPr>
              <w:t xml:space="preserve">. De diagnostiek en behandeling tot en met 12 jaar worden bij de indicatie uitgevoerd door een specialistische zorgaanbieder en bekostigd door de gemeente vanuit de Jeugdwet. Tijdens en na een </w:t>
            </w:r>
            <w:r w:rsidR="003C2827" w:rsidRPr="00885149">
              <w:rPr>
                <w:sz w:val="20"/>
                <w:szCs w:val="20"/>
              </w:rPr>
              <w:t>dyscalculie</w:t>
            </w:r>
            <w:r w:rsidRPr="00885149">
              <w:rPr>
                <w:sz w:val="20"/>
                <w:szCs w:val="20"/>
              </w:rPr>
              <w:t>behandeling loopt de ondersteuning vanuit de basisondersteuning door.</w:t>
            </w:r>
          </w:p>
          <w:p w14:paraId="57ACEF71" w14:textId="77777777" w:rsidR="00442A4F" w:rsidRPr="004A699F" w:rsidRDefault="00442A4F" w:rsidP="00442A4F">
            <w:pPr>
              <w:pStyle w:val="Geenafstand"/>
              <w:rPr>
                <w:sz w:val="14"/>
                <w:szCs w:val="14"/>
              </w:rPr>
            </w:pPr>
          </w:p>
          <w:p w14:paraId="206A9E71" w14:textId="77777777" w:rsidR="00442A4F" w:rsidRPr="00885149" w:rsidRDefault="00442A4F" w:rsidP="00442A4F">
            <w:pPr>
              <w:pStyle w:val="Geenafstand"/>
              <w:rPr>
                <w:i/>
                <w:iCs/>
                <w:sz w:val="20"/>
                <w:szCs w:val="20"/>
              </w:rPr>
            </w:pPr>
            <w:r w:rsidRPr="00885149">
              <w:rPr>
                <w:i/>
                <w:iCs/>
                <w:sz w:val="20"/>
                <w:szCs w:val="20"/>
              </w:rPr>
              <w:t>Hoogbegaafdheid</w:t>
            </w:r>
          </w:p>
          <w:p w14:paraId="354D071B" w14:textId="77777777" w:rsidR="00442A4F" w:rsidRPr="00885149" w:rsidRDefault="00442A4F" w:rsidP="00442A4F">
            <w:pPr>
              <w:pStyle w:val="Geenafstand"/>
              <w:numPr>
                <w:ilvl w:val="0"/>
                <w:numId w:val="3"/>
              </w:numPr>
              <w:rPr>
                <w:sz w:val="20"/>
                <w:szCs w:val="20"/>
              </w:rPr>
            </w:pPr>
            <w:r w:rsidRPr="00885149">
              <w:rPr>
                <w:sz w:val="20"/>
                <w:szCs w:val="20"/>
              </w:rPr>
              <w:t>Individuele ondersteuning voor leerlingen met kenmerken van (hoog)begaafdheid die onvoldoende baat hebben bij de basisondersteuning en die langdurige individuele ondersteuning nodig hebben die volledig op maat gemaakt is.</w:t>
            </w:r>
          </w:p>
          <w:p w14:paraId="6716572C" w14:textId="77777777" w:rsidR="00442A4F" w:rsidRPr="00885149" w:rsidRDefault="00442A4F" w:rsidP="00442A4F">
            <w:pPr>
              <w:pStyle w:val="Geenafstand"/>
              <w:numPr>
                <w:ilvl w:val="0"/>
                <w:numId w:val="3"/>
              </w:numPr>
              <w:rPr>
                <w:sz w:val="20"/>
                <w:szCs w:val="20"/>
              </w:rPr>
            </w:pPr>
            <w:r w:rsidRPr="00885149">
              <w:rPr>
                <w:sz w:val="20"/>
                <w:szCs w:val="20"/>
              </w:rPr>
              <w:t>Het aanbieden van voltijds hoogbegaafdheidsonderwijs.</w:t>
            </w:r>
          </w:p>
          <w:p w14:paraId="5F1B0DF2" w14:textId="77777777" w:rsidR="00442A4F" w:rsidRPr="004A699F" w:rsidRDefault="00442A4F" w:rsidP="00442A4F">
            <w:pPr>
              <w:pStyle w:val="Geenafstand"/>
              <w:rPr>
                <w:sz w:val="14"/>
                <w:szCs w:val="14"/>
              </w:rPr>
            </w:pPr>
          </w:p>
          <w:p w14:paraId="2BF2EA63" w14:textId="77777777" w:rsidR="00442A4F" w:rsidRPr="00885149" w:rsidRDefault="00442A4F" w:rsidP="00442A4F">
            <w:pPr>
              <w:pStyle w:val="Geenafstand"/>
              <w:rPr>
                <w:i/>
                <w:iCs/>
                <w:sz w:val="20"/>
                <w:szCs w:val="20"/>
              </w:rPr>
            </w:pPr>
            <w:r w:rsidRPr="00885149">
              <w:rPr>
                <w:i/>
                <w:iCs/>
                <w:sz w:val="20"/>
                <w:szCs w:val="20"/>
              </w:rPr>
              <w:t>Taak- en werkgedrag</w:t>
            </w:r>
          </w:p>
          <w:p w14:paraId="56DF4A7E" w14:textId="24AA3F8A" w:rsidR="00442A4F" w:rsidRPr="00885149" w:rsidRDefault="00442A4F" w:rsidP="00297280">
            <w:pPr>
              <w:pStyle w:val="Geenafstand"/>
              <w:numPr>
                <w:ilvl w:val="0"/>
                <w:numId w:val="4"/>
              </w:numPr>
              <w:rPr>
                <w:sz w:val="20"/>
                <w:szCs w:val="20"/>
              </w:rPr>
            </w:pPr>
            <w:r w:rsidRPr="00885149">
              <w:rPr>
                <w:sz w:val="20"/>
                <w:szCs w:val="20"/>
              </w:rPr>
              <w:t>Individuele ondersteuning aan leerlingen met problemen op het gebied van het taak- en werkgedrag, die daardoor zo belemmerd worden dat zij niet in een klassikale setting (bij verschillende vakken) kunnen functioneren. Deze leerlingen hebben niet genoeg aan de basisondersteuning en hebben langdurige individuele, op maat gemaakte ondersteuning nodig.</w:t>
            </w:r>
          </w:p>
          <w:p w14:paraId="152F90EB" w14:textId="077C61CE" w:rsidR="004A699F" w:rsidRPr="004A699F" w:rsidRDefault="004A699F" w:rsidP="00442A4F">
            <w:pPr>
              <w:pStyle w:val="Geenafstand"/>
              <w:rPr>
                <w:sz w:val="14"/>
                <w:szCs w:val="14"/>
              </w:rPr>
            </w:pPr>
          </w:p>
          <w:p w14:paraId="73BEBAE8" w14:textId="77777777" w:rsidR="00442A4F" w:rsidRPr="00885149" w:rsidRDefault="00442A4F" w:rsidP="00442A4F">
            <w:pPr>
              <w:pStyle w:val="Geenafstand"/>
              <w:rPr>
                <w:i/>
                <w:iCs/>
                <w:sz w:val="20"/>
                <w:szCs w:val="20"/>
              </w:rPr>
            </w:pPr>
            <w:r w:rsidRPr="00885149">
              <w:rPr>
                <w:i/>
                <w:iCs/>
                <w:sz w:val="20"/>
                <w:szCs w:val="20"/>
              </w:rPr>
              <w:t>Sociaal-emotionele ontwikkeling en gedrag</w:t>
            </w:r>
          </w:p>
          <w:p w14:paraId="77154D57" w14:textId="77777777" w:rsidR="00442A4F" w:rsidRPr="00885149" w:rsidRDefault="00442A4F" w:rsidP="00442A4F">
            <w:pPr>
              <w:pStyle w:val="Geenafstand"/>
              <w:numPr>
                <w:ilvl w:val="0"/>
                <w:numId w:val="1"/>
              </w:numPr>
              <w:rPr>
                <w:sz w:val="20"/>
                <w:szCs w:val="20"/>
              </w:rPr>
            </w:pPr>
            <w:r w:rsidRPr="00885149">
              <w:rPr>
                <w:sz w:val="20"/>
                <w:szCs w:val="20"/>
              </w:rPr>
              <w:t>Individuele ondersteuning of psychische begeleiding voor leerlingen met sociale en emotionele problemen, die niet genoeg geholpen zijn met basisondersteuning en (individuele) ondersteuning op maat of psychische begeleiding nodig hebben om in een groep te kunnen functioneren.</w:t>
            </w:r>
          </w:p>
          <w:p w14:paraId="0744F493" w14:textId="77777777" w:rsidR="00442A4F" w:rsidRPr="00885149" w:rsidRDefault="00442A4F" w:rsidP="00442A4F">
            <w:pPr>
              <w:pStyle w:val="Geenafstand"/>
              <w:numPr>
                <w:ilvl w:val="0"/>
                <w:numId w:val="1"/>
              </w:numPr>
              <w:rPr>
                <w:sz w:val="20"/>
                <w:szCs w:val="20"/>
              </w:rPr>
            </w:pPr>
            <w:r w:rsidRPr="00885149">
              <w:rPr>
                <w:sz w:val="20"/>
                <w:szCs w:val="20"/>
              </w:rPr>
              <w:t>Individuele ondersteuning voor leerlingen die een onveilige situatie of gevoel van onveiligheid creëren voor zichzelf, klasgenoten of personeel, en die niet genoeg hebben aan de basisondersteuning.</w:t>
            </w:r>
          </w:p>
          <w:p w14:paraId="5DEA2480" w14:textId="77777777" w:rsidR="00442A4F" w:rsidRPr="004A699F" w:rsidRDefault="00442A4F" w:rsidP="00E36F37">
            <w:pPr>
              <w:pStyle w:val="Geenafstand"/>
              <w:rPr>
                <w:b/>
                <w:bCs/>
                <w:sz w:val="16"/>
                <w:szCs w:val="16"/>
              </w:rPr>
            </w:pPr>
          </w:p>
        </w:tc>
      </w:tr>
    </w:tbl>
    <w:p w14:paraId="468150AF" w14:textId="77777777" w:rsidR="00C8697C" w:rsidRPr="00C8697C" w:rsidRDefault="00C8697C" w:rsidP="004A699F">
      <w:pPr>
        <w:pStyle w:val="Geenafstand"/>
        <w:rPr>
          <w:sz w:val="22"/>
          <w:szCs w:val="22"/>
        </w:rPr>
      </w:pPr>
    </w:p>
    <w:sectPr w:rsidR="00C8697C" w:rsidRPr="00C869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BA5F7" w14:textId="77777777" w:rsidR="003E43B1" w:rsidRDefault="003E43B1" w:rsidP="00C8697C">
      <w:pPr>
        <w:spacing w:after="0" w:line="240" w:lineRule="auto"/>
      </w:pPr>
      <w:r>
        <w:separator/>
      </w:r>
    </w:p>
  </w:endnote>
  <w:endnote w:type="continuationSeparator" w:id="0">
    <w:p w14:paraId="141B1AC3" w14:textId="77777777" w:rsidR="003E43B1" w:rsidRDefault="003E43B1" w:rsidP="00C8697C">
      <w:pPr>
        <w:spacing w:after="0" w:line="240" w:lineRule="auto"/>
      </w:pPr>
      <w:r>
        <w:continuationSeparator/>
      </w:r>
    </w:p>
  </w:endnote>
  <w:endnote w:type="continuationNotice" w:id="1">
    <w:p w14:paraId="670E15FB" w14:textId="77777777" w:rsidR="003E43B1" w:rsidRDefault="003E43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1D3F7" w14:textId="77777777" w:rsidR="003E43B1" w:rsidRDefault="003E43B1" w:rsidP="00C8697C">
      <w:pPr>
        <w:spacing w:after="0" w:line="240" w:lineRule="auto"/>
      </w:pPr>
      <w:r>
        <w:separator/>
      </w:r>
    </w:p>
  </w:footnote>
  <w:footnote w:type="continuationSeparator" w:id="0">
    <w:p w14:paraId="0B09E8FC" w14:textId="77777777" w:rsidR="003E43B1" w:rsidRDefault="003E43B1" w:rsidP="00C8697C">
      <w:pPr>
        <w:spacing w:after="0" w:line="240" w:lineRule="auto"/>
      </w:pPr>
      <w:r>
        <w:continuationSeparator/>
      </w:r>
    </w:p>
  </w:footnote>
  <w:footnote w:type="continuationNotice" w:id="1">
    <w:p w14:paraId="0FB9DCB9" w14:textId="77777777" w:rsidR="003E43B1" w:rsidRDefault="003E43B1">
      <w:pPr>
        <w:spacing w:after="0" w:line="240" w:lineRule="auto"/>
      </w:pPr>
    </w:p>
  </w:footnote>
  <w:footnote w:id="2">
    <w:p w14:paraId="7B676984" w14:textId="77777777" w:rsidR="00442A4F" w:rsidRPr="004A699F" w:rsidRDefault="00442A4F" w:rsidP="00442A4F">
      <w:pPr>
        <w:pStyle w:val="Voetnoottekst"/>
        <w:rPr>
          <w:sz w:val="18"/>
          <w:szCs w:val="18"/>
        </w:rPr>
      </w:pPr>
      <w:r w:rsidRPr="004A699F">
        <w:rPr>
          <w:rStyle w:val="Voetnootmarkering"/>
          <w:sz w:val="18"/>
          <w:szCs w:val="18"/>
        </w:rPr>
        <w:footnoteRef/>
      </w:r>
      <w:r w:rsidRPr="004A699F">
        <w:rPr>
          <w:sz w:val="18"/>
          <w:szCs w:val="18"/>
        </w:rPr>
        <w:t xml:space="preserve"> Uit Advies landelijke norm voor basisondersteuning (2024), AOB en Ouders &amp; Onderwijs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447E"/>
    <w:multiLevelType w:val="hybridMultilevel"/>
    <w:tmpl w:val="F11A2404"/>
    <w:lvl w:ilvl="0" w:tplc="2688BA9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C4161A"/>
    <w:multiLevelType w:val="hybridMultilevel"/>
    <w:tmpl w:val="18F83452"/>
    <w:lvl w:ilvl="0" w:tplc="2688BA9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6C669FC"/>
    <w:multiLevelType w:val="hybridMultilevel"/>
    <w:tmpl w:val="8BCA28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E7173D"/>
    <w:multiLevelType w:val="hybridMultilevel"/>
    <w:tmpl w:val="A8C03AC8"/>
    <w:lvl w:ilvl="0" w:tplc="8BCA365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B2565ED"/>
    <w:multiLevelType w:val="hybridMultilevel"/>
    <w:tmpl w:val="D1DC8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BAB5893"/>
    <w:multiLevelType w:val="hybridMultilevel"/>
    <w:tmpl w:val="31E6BFA6"/>
    <w:lvl w:ilvl="0" w:tplc="2688BA9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28227478">
    <w:abstractNumId w:val="5"/>
  </w:num>
  <w:num w:numId="2" w16cid:durableId="1871139463">
    <w:abstractNumId w:val="3"/>
  </w:num>
  <w:num w:numId="3" w16cid:durableId="1167591741">
    <w:abstractNumId w:val="0"/>
  </w:num>
  <w:num w:numId="4" w16cid:durableId="289752933">
    <w:abstractNumId w:val="1"/>
  </w:num>
  <w:num w:numId="5" w16cid:durableId="840899364">
    <w:abstractNumId w:val="4"/>
  </w:num>
  <w:num w:numId="6" w16cid:durableId="1354184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402"/>
    <w:rsid w:val="000449EB"/>
    <w:rsid w:val="00051687"/>
    <w:rsid w:val="00072D5F"/>
    <w:rsid w:val="00075EE8"/>
    <w:rsid w:val="00092948"/>
    <w:rsid w:val="000A4AD5"/>
    <w:rsid w:val="000B568C"/>
    <w:rsid w:val="000B7CE9"/>
    <w:rsid w:val="000C27BD"/>
    <w:rsid w:val="000D003B"/>
    <w:rsid w:val="000D735D"/>
    <w:rsid w:val="001018E3"/>
    <w:rsid w:val="00104D0B"/>
    <w:rsid w:val="00114D7A"/>
    <w:rsid w:val="00121545"/>
    <w:rsid w:val="0012456E"/>
    <w:rsid w:val="00126333"/>
    <w:rsid w:val="0013222F"/>
    <w:rsid w:val="001559B3"/>
    <w:rsid w:val="00156B45"/>
    <w:rsid w:val="00160432"/>
    <w:rsid w:val="001614A8"/>
    <w:rsid w:val="00175495"/>
    <w:rsid w:val="00177A0B"/>
    <w:rsid w:val="00184C4F"/>
    <w:rsid w:val="00186E25"/>
    <w:rsid w:val="00197B2F"/>
    <w:rsid w:val="001A0613"/>
    <w:rsid w:val="001A1A1F"/>
    <w:rsid w:val="001A3183"/>
    <w:rsid w:val="001B3320"/>
    <w:rsid w:val="001B5043"/>
    <w:rsid w:val="001C7D07"/>
    <w:rsid w:val="001D069B"/>
    <w:rsid w:val="001E1D5B"/>
    <w:rsid w:val="001E5545"/>
    <w:rsid w:val="001E736E"/>
    <w:rsid w:val="00203D36"/>
    <w:rsid w:val="00217341"/>
    <w:rsid w:val="00226662"/>
    <w:rsid w:val="00231E49"/>
    <w:rsid w:val="00244A67"/>
    <w:rsid w:val="00247D9B"/>
    <w:rsid w:val="0025548E"/>
    <w:rsid w:val="002807DF"/>
    <w:rsid w:val="00297280"/>
    <w:rsid w:val="002A2B4A"/>
    <w:rsid w:val="002B0AFE"/>
    <w:rsid w:val="002B3D37"/>
    <w:rsid w:val="002B6DE6"/>
    <w:rsid w:val="002C3B2B"/>
    <w:rsid w:val="002C7804"/>
    <w:rsid w:val="002E768E"/>
    <w:rsid w:val="002E7A1E"/>
    <w:rsid w:val="002F374C"/>
    <w:rsid w:val="00302616"/>
    <w:rsid w:val="003050CC"/>
    <w:rsid w:val="00326937"/>
    <w:rsid w:val="003311DC"/>
    <w:rsid w:val="00335E0C"/>
    <w:rsid w:val="00341369"/>
    <w:rsid w:val="0034243A"/>
    <w:rsid w:val="00376A2D"/>
    <w:rsid w:val="003773CC"/>
    <w:rsid w:val="0038187C"/>
    <w:rsid w:val="00385D33"/>
    <w:rsid w:val="0038614B"/>
    <w:rsid w:val="003A126B"/>
    <w:rsid w:val="003A3D16"/>
    <w:rsid w:val="003B454D"/>
    <w:rsid w:val="003C2827"/>
    <w:rsid w:val="003C65F6"/>
    <w:rsid w:val="003D1E10"/>
    <w:rsid w:val="003D7BB7"/>
    <w:rsid w:val="003E43B1"/>
    <w:rsid w:val="003F10A1"/>
    <w:rsid w:val="003F4012"/>
    <w:rsid w:val="00411A6B"/>
    <w:rsid w:val="00435F9E"/>
    <w:rsid w:val="00437329"/>
    <w:rsid w:val="00442A4F"/>
    <w:rsid w:val="004479D5"/>
    <w:rsid w:val="00450681"/>
    <w:rsid w:val="0047198E"/>
    <w:rsid w:val="00483CE6"/>
    <w:rsid w:val="004860AB"/>
    <w:rsid w:val="0049176C"/>
    <w:rsid w:val="00496C20"/>
    <w:rsid w:val="004976A9"/>
    <w:rsid w:val="004A699F"/>
    <w:rsid w:val="004C308E"/>
    <w:rsid w:val="004F0484"/>
    <w:rsid w:val="004F17D5"/>
    <w:rsid w:val="004F6080"/>
    <w:rsid w:val="00502270"/>
    <w:rsid w:val="00502EEF"/>
    <w:rsid w:val="00503042"/>
    <w:rsid w:val="00505430"/>
    <w:rsid w:val="00522A42"/>
    <w:rsid w:val="00525DC0"/>
    <w:rsid w:val="00527852"/>
    <w:rsid w:val="00546342"/>
    <w:rsid w:val="00552D95"/>
    <w:rsid w:val="00552E59"/>
    <w:rsid w:val="00560A04"/>
    <w:rsid w:val="005618B1"/>
    <w:rsid w:val="00567989"/>
    <w:rsid w:val="00570FBE"/>
    <w:rsid w:val="005721A5"/>
    <w:rsid w:val="00573C4D"/>
    <w:rsid w:val="00576703"/>
    <w:rsid w:val="005869AD"/>
    <w:rsid w:val="005A5B41"/>
    <w:rsid w:val="005B000D"/>
    <w:rsid w:val="005B1185"/>
    <w:rsid w:val="005B13AE"/>
    <w:rsid w:val="005C5EC6"/>
    <w:rsid w:val="005C60E2"/>
    <w:rsid w:val="005C71BB"/>
    <w:rsid w:val="005D07DE"/>
    <w:rsid w:val="005D61CE"/>
    <w:rsid w:val="005D6528"/>
    <w:rsid w:val="005E208E"/>
    <w:rsid w:val="005F31E0"/>
    <w:rsid w:val="005F701E"/>
    <w:rsid w:val="0060451A"/>
    <w:rsid w:val="006049B5"/>
    <w:rsid w:val="006139E2"/>
    <w:rsid w:val="00624522"/>
    <w:rsid w:val="00626104"/>
    <w:rsid w:val="00630E48"/>
    <w:rsid w:val="0064085A"/>
    <w:rsid w:val="0064088E"/>
    <w:rsid w:val="0064109B"/>
    <w:rsid w:val="00646298"/>
    <w:rsid w:val="00652AC4"/>
    <w:rsid w:val="00664BB7"/>
    <w:rsid w:val="00666FE4"/>
    <w:rsid w:val="0067195C"/>
    <w:rsid w:val="006801DC"/>
    <w:rsid w:val="006839BD"/>
    <w:rsid w:val="006911FC"/>
    <w:rsid w:val="00694603"/>
    <w:rsid w:val="006B35DB"/>
    <w:rsid w:val="006B68B6"/>
    <w:rsid w:val="006B74AA"/>
    <w:rsid w:val="006D4FE3"/>
    <w:rsid w:val="00704080"/>
    <w:rsid w:val="007061F9"/>
    <w:rsid w:val="00707E09"/>
    <w:rsid w:val="0072710B"/>
    <w:rsid w:val="00735DB6"/>
    <w:rsid w:val="0074527C"/>
    <w:rsid w:val="00756379"/>
    <w:rsid w:val="007620E1"/>
    <w:rsid w:val="00762A33"/>
    <w:rsid w:val="007646E4"/>
    <w:rsid w:val="00767AF8"/>
    <w:rsid w:val="00771571"/>
    <w:rsid w:val="00776C0B"/>
    <w:rsid w:val="00791B28"/>
    <w:rsid w:val="007A1A05"/>
    <w:rsid w:val="007A45E8"/>
    <w:rsid w:val="007B77D4"/>
    <w:rsid w:val="007E06FB"/>
    <w:rsid w:val="007E0FCC"/>
    <w:rsid w:val="007E2EC6"/>
    <w:rsid w:val="007E5422"/>
    <w:rsid w:val="007E641A"/>
    <w:rsid w:val="00803909"/>
    <w:rsid w:val="008056CB"/>
    <w:rsid w:val="008110AE"/>
    <w:rsid w:val="0081234A"/>
    <w:rsid w:val="00814F02"/>
    <w:rsid w:val="008369B5"/>
    <w:rsid w:val="00836B62"/>
    <w:rsid w:val="00842E1A"/>
    <w:rsid w:val="00845BCF"/>
    <w:rsid w:val="008743BB"/>
    <w:rsid w:val="008744B2"/>
    <w:rsid w:val="00880A68"/>
    <w:rsid w:val="00885149"/>
    <w:rsid w:val="008A45AE"/>
    <w:rsid w:val="008A461E"/>
    <w:rsid w:val="008A55CB"/>
    <w:rsid w:val="008B2352"/>
    <w:rsid w:val="008B2A1B"/>
    <w:rsid w:val="008C1509"/>
    <w:rsid w:val="008D7B51"/>
    <w:rsid w:val="00913594"/>
    <w:rsid w:val="009136CE"/>
    <w:rsid w:val="0092453D"/>
    <w:rsid w:val="00926EF4"/>
    <w:rsid w:val="009343E4"/>
    <w:rsid w:val="00942962"/>
    <w:rsid w:val="00947675"/>
    <w:rsid w:val="009550BF"/>
    <w:rsid w:val="009645C9"/>
    <w:rsid w:val="00977224"/>
    <w:rsid w:val="009817EA"/>
    <w:rsid w:val="009871C5"/>
    <w:rsid w:val="009944C0"/>
    <w:rsid w:val="00997F53"/>
    <w:rsid w:val="009B1365"/>
    <w:rsid w:val="009B1D97"/>
    <w:rsid w:val="009B21BD"/>
    <w:rsid w:val="009B3D1B"/>
    <w:rsid w:val="009C44AA"/>
    <w:rsid w:val="009C78AD"/>
    <w:rsid w:val="009D6CB3"/>
    <w:rsid w:val="009D772A"/>
    <w:rsid w:val="009F09B1"/>
    <w:rsid w:val="009F497D"/>
    <w:rsid w:val="009F5C1C"/>
    <w:rsid w:val="00A17414"/>
    <w:rsid w:val="00A36AEE"/>
    <w:rsid w:val="00A80C3C"/>
    <w:rsid w:val="00A8437D"/>
    <w:rsid w:val="00A91E2D"/>
    <w:rsid w:val="00A92E4D"/>
    <w:rsid w:val="00A942D8"/>
    <w:rsid w:val="00A95421"/>
    <w:rsid w:val="00AA7257"/>
    <w:rsid w:val="00AA747E"/>
    <w:rsid w:val="00AB086B"/>
    <w:rsid w:val="00AC1EFD"/>
    <w:rsid w:val="00AC7967"/>
    <w:rsid w:val="00AD5491"/>
    <w:rsid w:val="00AE07A1"/>
    <w:rsid w:val="00AE1B4A"/>
    <w:rsid w:val="00AE1EF4"/>
    <w:rsid w:val="00AE2131"/>
    <w:rsid w:val="00B00B6C"/>
    <w:rsid w:val="00B241D1"/>
    <w:rsid w:val="00B34F7E"/>
    <w:rsid w:val="00B36C8B"/>
    <w:rsid w:val="00B400A7"/>
    <w:rsid w:val="00B42521"/>
    <w:rsid w:val="00B517E5"/>
    <w:rsid w:val="00B52223"/>
    <w:rsid w:val="00B6323A"/>
    <w:rsid w:val="00B66229"/>
    <w:rsid w:val="00B72153"/>
    <w:rsid w:val="00B86B22"/>
    <w:rsid w:val="00B9283C"/>
    <w:rsid w:val="00B939ED"/>
    <w:rsid w:val="00BC74F5"/>
    <w:rsid w:val="00BD0C59"/>
    <w:rsid w:val="00BD308A"/>
    <w:rsid w:val="00BE633F"/>
    <w:rsid w:val="00BE75A2"/>
    <w:rsid w:val="00BF13E3"/>
    <w:rsid w:val="00BF3C7C"/>
    <w:rsid w:val="00C00CD3"/>
    <w:rsid w:val="00C02643"/>
    <w:rsid w:val="00C05DD5"/>
    <w:rsid w:val="00C05F61"/>
    <w:rsid w:val="00C10784"/>
    <w:rsid w:val="00C122BC"/>
    <w:rsid w:val="00C43F0E"/>
    <w:rsid w:val="00C44986"/>
    <w:rsid w:val="00C60B07"/>
    <w:rsid w:val="00C63C29"/>
    <w:rsid w:val="00C7092A"/>
    <w:rsid w:val="00C7152B"/>
    <w:rsid w:val="00C75EC6"/>
    <w:rsid w:val="00C76826"/>
    <w:rsid w:val="00C77402"/>
    <w:rsid w:val="00C85CFE"/>
    <w:rsid w:val="00C8697C"/>
    <w:rsid w:val="00CB4151"/>
    <w:rsid w:val="00CB4ED2"/>
    <w:rsid w:val="00CD11FA"/>
    <w:rsid w:val="00CD6523"/>
    <w:rsid w:val="00CE537D"/>
    <w:rsid w:val="00D029AC"/>
    <w:rsid w:val="00D06421"/>
    <w:rsid w:val="00D129E5"/>
    <w:rsid w:val="00D340B2"/>
    <w:rsid w:val="00D402FE"/>
    <w:rsid w:val="00D520D9"/>
    <w:rsid w:val="00D55296"/>
    <w:rsid w:val="00D55589"/>
    <w:rsid w:val="00D56135"/>
    <w:rsid w:val="00D82272"/>
    <w:rsid w:val="00D90D4A"/>
    <w:rsid w:val="00D90E3E"/>
    <w:rsid w:val="00D97219"/>
    <w:rsid w:val="00DB3DE6"/>
    <w:rsid w:val="00DC0E0B"/>
    <w:rsid w:val="00DC3473"/>
    <w:rsid w:val="00DC713D"/>
    <w:rsid w:val="00DD5BC5"/>
    <w:rsid w:val="00DE44C0"/>
    <w:rsid w:val="00DE7926"/>
    <w:rsid w:val="00DF2983"/>
    <w:rsid w:val="00E063D8"/>
    <w:rsid w:val="00E13399"/>
    <w:rsid w:val="00E140EF"/>
    <w:rsid w:val="00E16DE8"/>
    <w:rsid w:val="00E20D34"/>
    <w:rsid w:val="00E36C49"/>
    <w:rsid w:val="00E36F37"/>
    <w:rsid w:val="00E40222"/>
    <w:rsid w:val="00E521FD"/>
    <w:rsid w:val="00E64E86"/>
    <w:rsid w:val="00E67099"/>
    <w:rsid w:val="00E67109"/>
    <w:rsid w:val="00E72092"/>
    <w:rsid w:val="00E9655A"/>
    <w:rsid w:val="00EA548A"/>
    <w:rsid w:val="00EB32DE"/>
    <w:rsid w:val="00EB5DC4"/>
    <w:rsid w:val="00EC0BA1"/>
    <w:rsid w:val="00EC235C"/>
    <w:rsid w:val="00EC42F3"/>
    <w:rsid w:val="00ED55FF"/>
    <w:rsid w:val="00EE0962"/>
    <w:rsid w:val="00EE4644"/>
    <w:rsid w:val="00EF17DF"/>
    <w:rsid w:val="00F074F9"/>
    <w:rsid w:val="00F13A48"/>
    <w:rsid w:val="00F25D8F"/>
    <w:rsid w:val="00F422C8"/>
    <w:rsid w:val="00F44F80"/>
    <w:rsid w:val="00F536AC"/>
    <w:rsid w:val="00F558C5"/>
    <w:rsid w:val="00F6724A"/>
    <w:rsid w:val="00F72B32"/>
    <w:rsid w:val="00F73751"/>
    <w:rsid w:val="00F74913"/>
    <w:rsid w:val="00F84A6D"/>
    <w:rsid w:val="00F976F8"/>
    <w:rsid w:val="00FA7668"/>
    <w:rsid w:val="00FA7691"/>
    <w:rsid w:val="00FB3DDA"/>
    <w:rsid w:val="00FB5E6C"/>
    <w:rsid w:val="00FC1AB8"/>
    <w:rsid w:val="00FC420B"/>
    <w:rsid w:val="00FD15B1"/>
    <w:rsid w:val="00FE6D8B"/>
    <w:rsid w:val="00FF085E"/>
    <w:rsid w:val="00FF3F24"/>
    <w:rsid w:val="00FF6181"/>
    <w:rsid w:val="00FF69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F7A9F"/>
  <w15:chartTrackingRefBased/>
  <w15:docId w15:val="{BC4629B2-2886-4D99-9DDD-5A6F9978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5BCF"/>
  </w:style>
  <w:style w:type="paragraph" w:styleId="Kop1">
    <w:name w:val="heading 1"/>
    <w:basedOn w:val="Standaard"/>
    <w:next w:val="Standaard"/>
    <w:link w:val="Kop1Char"/>
    <w:uiPriority w:val="9"/>
    <w:qFormat/>
    <w:rsid w:val="00C77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7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74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74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74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74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74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74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74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74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74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74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74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74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74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74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74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7402"/>
    <w:rPr>
      <w:rFonts w:eastAsiaTheme="majorEastAsia" w:cstheme="majorBidi"/>
      <w:color w:val="272727" w:themeColor="text1" w:themeTint="D8"/>
    </w:rPr>
  </w:style>
  <w:style w:type="paragraph" w:styleId="Titel">
    <w:name w:val="Title"/>
    <w:basedOn w:val="Standaard"/>
    <w:next w:val="Standaard"/>
    <w:link w:val="TitelChar"/>
    <w:uiPriority w:val="10"/>
    <w:qFormat/>
    <w:rsid w:val="00C77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74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74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74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74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7402"/>
    <w:rPr>
      <w:i/>
      <w:iCs/>
      <w:color w:val="404040" w:themeColor="text1" w:themeTint="BF"/>
    </w:rPr>
  </w:style>
  <w:style w:type="paragraph" w:styleId="Lijstalinea">
    <w:name w:val="List Paragraph"/>
    <w:basedOn w:val="Standaard"/>
    <w:uiPriority w:val="34"/>
    <w:qFormat/>
    <w:rsid w:val="00C77402"/>
    <w:pPr>
      <w:ind w:left="720"/>
      <w:contextualSpacing/>
    </w:pPr>
  </w:style>
  <w:style w:type="character" w:styleId="Intensievebenadrukking">
    <w:name w:val="Intense Emphasis"/>
    <w:basedOn w:val="Standaardalinea-lettertype"/>
    <w:uiPriority w:val="21"/>
    <w:qFormat/>
    <w:rsid w:val="00C77402"/>
    <w:rPr>
      <w:i/>
      <w:iCs/>
      <w:color w:val="0F4761" w:themeColor="accent1" w:themeShade="BF"/>
    </w:rPr>
  </w:style>
  <w:style w:type="paragraph" w:styleId="Duidelijkcitaat">
    <w:name w:val="Intense Quote"/>
    <w:basedOn w:val="Standaard"/>
    <w:next w:val="Standaard"/>
    <w:link w:val="DuidelijkcitaatChar"/>
    <w:uiPriority w:val="30"/>
    <w:qFormat/>
    <w:rsid w:val="00C77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7402"/>
    <w:rPr>
      <w:i/>
      <w:iCs/>
      <w:color w:val="0F4761" w:themeColor="accent1" w:themeShade="BF"/>
    </w:rPr>
  </w:style>
  <w:style w:type="character" w:styleId="Intensieveverwijzing">
    <w:name w:val="Intense Reference"/>
    <w:basedOn w:val="Standaardalinea-lettertype"/>
    <w:uiPriority w:val="32"/>
    <w:qFormat/>
    <w:rsid w:val="00C77402"/>
    <w:rPr>
      <w:b/>
      <w:bCs/>
      <w:smallCaps/>
      <w:color w:val="0F4761" w:themeColor="accent1" w:themeShade="BF"/>
      <w:spacing w:val="5"/>
    </w:rPr>
  </w:style>
  <w:style w:type="paragraph" w:styleId="Geenafstand">
    <w:name w:val="No Spacing"/>
    <w:uiPriority w:val="1"/>
    <w:qFormat/>
    <w:rsid w:val="001614A8"/>
    <w:pPr>
      <w:spacing w:after="0" w:line="240" w:lineRule="auto"/>
    </w:pPr>
  </w:style>
  <w:style w:type="table" w:styleId="Tabelraster">
    <w:name w:val="Table Grid"/>
    <w:basedOn w:val="Standaardtabel"/>
    <w:uiPriority w:val="39"/>
    <w:rsid w:val="00A80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C8697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8697C"/>
    <w:rPr>
      <w:sz w:val="20"/>
      <w:szCs w:val="20"/>
    </w:rPr>
  </w:style>
  <w:style w:type="character" w:styleId="Voetnootmarkering">
    <w:name w:val="footnote reference"/>
    <w:basedOn w:val="Standaardalinea-lettertype"/>
    <w:uiPriority w:val="99"/>
    <w:semiHidden/>
    <w:unhideWhenUsed/>
    <w:rsid w:val="00C8697C"/>
    <w:rPr>
      <w:vertAlign w:val="superscript"/>
    </w:rPr>
  </w:style>
  <w:style w:type="character" w:styleId="Hyperlink">
    <w:name w:val="Hyperlink"/>
    <w:basedOn w:val="Standaardalinea-lettertype"/>
    <w:uiPriority w:val="99"/>
    <w:unhideWhenUsed/>
    <w:rsid w:val="00BF3C7C"/>
    <w:rPr>
      <w:color w:val="467886" w:themeColor="hyperlink"/>
      <w:u w:val="single"/>
    </w:rPr>
  </w:style>
  <w:style w:type="character" w:styleId="Onopgelostemelding">
    <w:name w:val="Unresolved Mention"/>
    <w:basedOn w:val="Standaardalinea-lettertype"/>
    <w:uiPriority w:val="99"/>
    <w:semiHidden/>
    <w:unhideWhenUsed/>
    <w:rsid w:val="00BF3C7C"/>
    <w:rPr>
      <w:color w:val="605E5C"/>
      <w:shd w:val="clear" w:color="auto" w:fill="E1DFDD"/>
    </w:rPr>
  </w:style>
  <w:style w:type="character" w:styleId="GevolgdeHyperlink">
    <w:name w:val="FollowedHyperlink"/>
    <w:basedOn w:val="Standaardalinea-lettertype"/>
    <w:uiPriority w:val="99"/>
    <w:semiHidden/>
    <w:unhideWhenUsed/>
    <w:rsid w:val="00AE07A1"/>
    <w:rPr>
      <w:color w:val="96607D" w:themeColor="followedHyperlink"/>
      <w:u w:val="single"/>
    </w:rPr>
  </w:style>
  <w:style w:type="paragraph" w:styleId="Koptekst">
    <w:name w:val="header"/>
    <w:basedOn w:val="Standaard"/>
    <w:link w:val="KoptekstChar"/>
    <w:uiPriority w:val="99"/>
    <w:semiHidden/>
    <w:unhideWhenUsed/>
    <w:rsid w:val="005A5B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5A5B41"/>
  </w:style>
  <w:style w:type="paragraph" w:styleId="Voettekst">
    <w:name w:val="footer"/>
    <w:basedOn w:val="Standaard"/>
    <w:link w:val="VoettekstChar"/>
    <w:uiPriority w:val="99"/>
    <w:semiHidden/>
    <w:unhideWhenUsed/>
    <w:rsid w:val="005A5B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5A5B41"/>
  </w:style>
  <w:style w:type="character" w:styleId="Tekstvantijdelijkeaanduiding">
    <w:name w:val="Placeholder Text"/>
    <w:basedOn w:val="Standaardalinea-lettertype"/>
    <w:uiPriority w:val="99"/>
    <w:semiHidden/>
    <w:rsid w:val="0097722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311314">
      <w:bodyDiv w:val="1"/>
      <w:marLeft w:val="0"/>
      <w:marRight w:val="0"/>
      <w:marTop w:val="0"/>
      <w:marBottom w:val="0"/>
      <w:divBdr>
        <w:top w:val="none" w:sz="0" w:space="0" w:color="auto"/>
        <w:left w:val="none" w:sz="0" w:space="0" w:color="auto"/>
        <w:bottom w:val="none" w:sz="0" w:space="0" w:color="auto"/>
        <w:right w:val="none" w:sz="0" w:space="0" w:color="auto"/>
      </w:divBdr>
      <w:divsChild>
        <w:div w:id="333608850">
          <w:marLeft w:val="0"/>
          <w:marRight w:val="0"/>
          <w:marTop w:val="0"/>
          <w:marBottom w:val="0"/>
          <w:divBdr>
            <w:top w:val="none" w:sz="0" w:space="0" w:color="auto"/>
            <w:left w:val="none" w:sz="0" w:space="0" w:color="auto"/>
            <w:bottom w:val="none" w:sz="0" w:space="0" w:color="auto"/>
            <w:right w:val="none" w:sz="0" w:space="0" w:color="auto"/>
          </w:divBdr>
        </w:div>
        <w:div w:id="1379209676">
          <w:marLeft w:val="0"/>
          <w:marRight w:val="0"/>
          <w:marTop w:val="0"/>
          <w:marBottom w:val="0"/>
          <w:divBdr>
            <w:top w:val="none" w:sz="0" w:space="0" w:color="auto"/>
            <w:left w:val="none" w:sz="0" w:space="0" w:color="auto"/>
            <w:bottom w:val="none" w:sz="0" w:space="0" w:color="auto"/>
            <w:right w:val="none" w:sz="0" w:space="0" w:color="auto"/>
          </w:divBdr>
        </w:div>
      </w:divsChild>
    </w:div>
    <w:div w:id="1301766415">
      <w:bodyDiv w:val="1"/>
      <w:marLeft w:val="0"/>
      <w:marRight w:val="0"/>
      <w:marTop w:val="0"/>
      <w:marBottom w:val="0"/>
      <w:divBdr>
        <w:top w:val="none" w:sz="0" w:space="0" w:color="auto"/>
        <w:left w:val="none" w:sz="0" w:space="0" w:color="auto"/>
        <w:bottom w:val="none" w:sz="0" w:space="0" w:color="auto"/>
        <w:right w:val="none" w:sz="0" w:space="0" w:color="auto"/>
      </w:divBdr>
      <w:divsChild>
        <w:div w:id="1066295760">
          <w:marLeft w:val="0"/>
          <w:marRight w:val="0"/>
          <w:marTop w:val="0"/>
          <w:marBottom w:val="0"/>
          <w:divBdr>
            <w:top w:val="none" w:sz="0" w:space="0" w:color="auto"/>
            <w:left w:val="none" w:sz="0" w:space="0" w:color="auto"/>
            <w:bottom w:val="none" w:sz="0" w:space="0" w:color="auto"/>
            <w:right w:val="none" w:sz="0" w:space="0" w:color="auto"/>
          </w:divBdr>
        </w:div>
        <w:div w:id="70854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D63B2B512382469F21F9EE2784CB27" ma:contentTypeVersion="13" ma:contentTypeDescription="Een nieuw document maken." ma:contentTypeScope="" ma:versionID="bf0a8bbf2a8217ce9e09ab4d41b7e060">
  <xsd:schema xmlns:xsd="http://www.w3.org/2001/XMLSchema" xmlns:xs="http://www.w3.org/2001/XMLSchema" xmlns:p="http://schemas.microsoft.com/office/2006/metadata/properties" xmlns:ns2="e88dc203-8d98-4f64-a92b-da8991063ac2" xmlns:ns3="08d9a9b5-1303-401f-a1bb-03c879f504e2" targetNamespace="http://schemas.microsoft.com/office/2006/metadata/properties" ma:root="true" ma:fieldsID="888ebf4c8d078396830c4655bb62a191" ns2:_="" ns3:_="">
    <xsd:import namespace="e88dc203-8d98-4f64-a92b-da8991063ac2"/>
    <xsd:import namespace="08d9a9b5-1303-401f-a1bb-03c879f504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dc203-8d98-4f64-a92b-da8991063ac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Catch-all-kolom van taxonomie" ma:hidden="true" ma:list="{1faeb405-adf3-4419-929a-eca7c6e19237}" ma:internalName="TaxCatchAll" ma:showField="CatchAllData" ma:web="e88dc203-8d98-4f64-a92b-da8991063a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d9a9b5-1303-401f-a1bb-03c879f504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2a0ff6d-8310-4402-88d4-56090226b50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d9a9b5-1303-401f-a1bb-03c879f504e2">
      <Terms xmlns="http://schemas.microsoft.com/office/infopath/2007/PartnerControls"/>
    </lcf76f155ced4ddcb4097134ff3c332f>
    <TaxCatchAll xmlns="e88dc203-8d98-4f64-a92b-da8991063ac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9EBBB-2CEB-46D9-97CA-13719BA45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dc203-8d98-4f64-a92b-da8991063ac2"/>
    <ds:schemaRef ds:uri="08d9a9b5-1303-401f-a1bb-03c879f50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F4538-DF74-4F0F-9078-B181A99288DB}">
  <ds:schemaRefs>
    <ds:schemaRef ds:uri="http://schemas.microsoft.com/sharepoint/v3/contenttype/forms"/>
  </ds:schemaRefs>
</ds:datastoreItem>
</file>

<file path=customXml/itemProps3.xml><?xml version="1.0" encoding="utf-8"?>
<ds:datastoreItem xmlns:ds="http://schemas.openxmlformats.org/officeDocument/2006/customXml" ds:itemID="{BE845C91-7796-4418-8BE6-8B1D1E7CA99D}">
  <ds:schemaRefs>
    <ds:schemaRef ds:uri="http://schemas.microsoft.com/office/2006/metadata/properties"/>
    <ds:schemaRef ds:uri="http://schemas.microsoft.com/office/infopath/2007/PartnerControls"/>
    <ds:schemaRef ds:uri="08d9a9b5-1303-401f-a1bb-03c879f504e2"/>
    <ds:schemaRef ds:uri="e88dc203-8d98-4f64-a92b-da8991063ac2"/>
  </ds:schemaRefs>
</ds:datastoreItem>
</file>

<file path=customXml/itemProps4.xml><?xml version="1.0" encoding="utf-8"?>
<ds:datastoreItem xmlns:ds="http://schemas.openxmlformats.org/officeDocument/2006/customXml" ds:itemID="{50ABAF06-3EF5-4914-9D8E-762A87DF1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1702</Words>
  <Characters>9364</Characters>
  <Application>Microsoft Office Word</Application>
  <DocSecurity>0</DocSecurity>
  <Lines>78</Lines>
  <Paragraphs>22</Paragraphs>
  <ScaleCrop>false</ScaleCrop>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De Bruijn</dc:creator>
  <cp:keywords/>
  <dc:description/>
  <cp:lastModifiedBy>Ine Lammerschop</cp:lastModifiedBy>
  <cp:revision>8</cp:revision>
  <dcterms:created xsi:type="dcterms:W3CDTF">2025-05-28T13:16:00Z</dcterms:created>
  <dcterms:modified xsi:type="dcterms:W3CDTF">2026-03-20T08:04:00Z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0x0101004FD63B2B512382469F21F9EE2784CB27</vt:lpwstr>
  </property>
  <property fmtid="{D5CDD505-2E9C-101B-9397-08002B2CF9AE}" pid="3" name="MediaServiceImageTags">
    <vt:lpwstr/>
  </property>
</Properties>
</file>